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55" w:type="dxa"/>
        <w:tblInd w:w="108" w:type="dxa"/>
        <w:tblLayout w:type="fixed"/>
        <w:tblLook w:val="01E0" w:firstRow="1" w:lastRow="1" w:firstColumn="1" w:lastColumn="1" w:noHBand="0" w:noVBand="0"/>
      </w:tblPr>
      <w:tblGrid>
        <w:gridCol w:w="1693"/>
        <w:gridCol w:w="686"/>
        <w:gridCol w:w="1938"/>
        <w:gridCol w:w="454"/>
        <w:gridCol w:w="1186"/>
        <w:gridCol w:w="4498"/>
      </w:tblGrid>
      <w:tr w:rsidR="00CC07F4" w:rsidRPr="00CC07F4" w:rsidTr="00CC07F4">
        <w:trPr>
          <w:trHeight w:val="1251"/>
        </w:trPr>
        <w:tc>
          <w:tcPr>
            <w:tcW w:w="1693" w:type="dxa"/>
            <w:hideMark/>
          </w:tcPr>
          <w:p w:rsidR="00CC07F4" w:rsidRPr="00CC07F4" w:rsidRDefault="00CC07F4">
            <w:pPr>
              <w:ind w:left="-108"/>
              <w:rPr>
                <w:sz w:val="22"/>
                <w:szCs w:val="22"/>
              </w:rPr>
            </w:pPr>
            <w:bookmarkStart w:id="0" w:name="_GoBack"/>
            <w:bookmarkEnd w:id="0"/>
            <w:r w:rsidRPr="00CC07F4">
              <w:rPr>
                <w:noProof/>
                <w:sz w:val="22"/>
                <w:szCs w:val="22"/>
              </w:rPr>
              <w:drawing>
                <wp:inline distT="0" distB="0" distL="0" distR="0" wp14:anchorId="5DCD5130" wp14:editId="28B07834">
                  <wp:extent cx="923925" cy="1095375"/>
                  <wp:effectExtent l="0" t="0" r="9525" b="9525"/>
                  <wp:docPr id="1" name="Picture 1" descr="http://www.recruiting.tafmis.r.mil.uk/Documents/GetImage.aspx?doc_image_id=80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cruiting.tafmis.r.mil.uk/Documents/GetImage.aspx?doc_image_id=80016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095375"/>
                          </a:xfrm>
                          <a:prstGeom prst="rect">
                            <a:avLst/>
                          </a:prstGeom>
                          <a:noFill/>
                          <a:ln>
                            <a:noFill/>
                          </a:ln>
                        </pic:spPr>
                      </pic:pic>
                    </a:graphicData>
                  </a:graphic>
                </wp:inline>
              </w:drawing>
            </w:r>
          </w:p>
        </w:tc>
        <w:tc>
          <w:tcPr>
            <w:tcW w:w="4264" w:type="dxa"/>
            <w:gridSpan w:val="4"/>
            <w:vAlign w:val="bottom"/>
          </w:tcPr>
          <w:p w:rsidR="00CC07F4" w:rsidRPr="00CC07F4" w:rsidRDefault="00CC07F4">
            <w:pPr>
              <w:rPr>
                <w:rFonts w:ascii="Arial Black" w:hAnsi="Arial Black" w:cs="Arial"/>
                <w:b/>
                <w:sz w:val="22"/>
                <w:szCs w:val="22"/>
              </w:rPr>
            </w:pPr>
          </w:p>
          <w:p w:rsidR="00CC07F4" w:rsidRPr="00CC07F4" w:rsidRDefault="00CC07F4">
            <w:pPr>
              <w:ind w:left="-108"/>
              <w:rPr>
                <w:rFonts w:ascii="Arial Black" w:hAnsi="Arial Black" w:cs="Arial"/>
                <w:b/>
                <w:sz w:val="22"/>
                <w:szCs w:val="22"/>
              </w:rPr>
            </w:pPr>
            <w:r w:rsidRPr="00CC07F4">
              <w:rPr>
                <w:rFonts w:ascii="Arial Black" w:hAnsi="Arial Black" w:cs="Arial"/>
                <w:b/>
                <w:sz w:val="22"/>
                <w:szCs w:val="22"/>
              </w:rPr>
              <w:t xml:space="preserve">Naval Recruiting </w:t>
            </w:r>
          </w:p>
          <w:p w:rsidR="00CC07F4" w:rsidRPr="00CC07F4" w:rsidRDefault="00CC07F4">
            <w:pPr>
              <w:ind w:left="-108"/>
              <w:rPr>
                <w:rFonts w:ascii="Arial Black" w:hAnsi="Arial Black" w:cs="Arial"/>
                <w:b/>
                <w:sz w:val="22"/>
                <w:szCs w:val="22"/>
              </w:rPr>
            </w:pPr>
            <w:r w:rsidRPr="00CC07F4">
              <w:rPr>
                <w:rFonts w:ascii="Arial Black" w:hAnsi="Arial Black" w:cs="Arial"/>
                <w:b/>
                <w:sz w:val="22"/>
                <w:szCs w:val="22"/>
              </w:rPr>
              <w:t>Headquarters</w:t>
            </w:r>
          </w:p>
        </w:tc>
        <w:tc>
          <w:tcPr>
            <w:tcW w:w="4498" w:type="dxa"/>
            <w:vMerge w:val="restart"/>
          </w:tcPr>
          <w:p w:rsidR="00CC07F4" w:rsidRPr="00500373" w:rsidRDefault="00CC07F4">
            <w:pPr>
              <w:pStyle w:val="a1"/>
              <w:rPr>
                <w:sz w:val="22"/>
                <w:szCs w:val="22"/>
              </w:rPr>
            </w:pPr>
            <w:r w:rsidRPr="00500373">
              <w:rPr>
                <w:sz w:val="22"/>
                <w:szCs w:val="22"/>
              </w:rPr>
              <w:t>BdCSgt Paul Farmer RM</w:t>
            </w:r>
          </w:p>
          <w:p w:rsidR="00CC07F4" w:rsidRPr="00500373" w:rsidRDefault="00CC07F4">
            <w:pPr>
              <w:pStyle w:val="a1"/>
              <w:rPr>
                <w:sz w:val="22"/>
                <w:szCs w:val="22"/>
              </w:rPr>
            </w:pPr>
            <w:r w:rsidRPr="00500373">
              <w:rPr>
                <w:sz w:val="22"/>
                <w:szCs w:val="22"/>
              </w:rPr>
              <w:t>Room 211</w:t>
            </w:r>
          </w:p>
          <w:p w:rsidR="00CC07F4" w:rsidRPr="00500373" w:rsidRDefault="00CC07F4">
            <w:pPr>
              <w:pStyle w:val="a1"/>
              <w:rPr>
                <w:sz w:val="22"/>
                <w:szCs w:val="22"/>
              </w:rPr>
            </w:pPr>
            <w:r w:rsidRPr="00500373">
              <w:rPr>
                <w:sz w:val="22"/>
                <w:szCs w:val="22"/>
              </w:rPr>
              <w:t>Building 1/080</w:t>
            </w:r>
          </w:p>
          <w:p w:rsidR="00CC07F4" w:rsidRPr="00500373" w:rsidRDefault="00CC07F4">
            <w:pPr>
              <w:pStyle w:val="a1"/>
              <w:rPr>
                <w:sz w:val="22"/>
                <w:szCs w:val="22"/>
              </w:rPr>
            </w:pPr>
            <w:r w:rsidRPr="00500373">
              <w:rPr>
                <w:sz w:val="22"/>
                <w:szCs w:val="22"/>
              </w:rPr>
              <w:t>M-P 73A</w:t>
            </w:r>
          </w:p>
          <w:p w:rsidR="00CC07F4" w:rsidRPr="00500373" w:rsidRDefault="00CC07F4">
            <w:pPr>
              <w:pStyle w:val="a1"/>
              <w:rPr>
                <w:sz w:val="22"/>
                <w:szCs w:val="22"/>
              </w:rPr>
            </w:pPr>
            <w:r w:rsidRPr="00500373">
              <w:rPr>
                <w:sz w:val="22"/>
                <w:szCs w:val="22"/>
              </w:rPr>
              <w:t>Jago Road</w:t>
            </w:r>
          </w:p>
          <w:p w:rsidR="00CC07F4" w:rsidRPr="00500373" w:rsidRDefault="00CC07F4">
            <w:pPr>
              <w:pStyle w:val="a1"/>
              <w:rPr>
                <w:sz w:val="22"/>
                <w:szCs w:val="22"/>
              </w:rPr>
            </w:pPr>
            <w:r w:rsidRPr="00500373">
              <w:rPr>
                <w:sz w:val="22"/>
                <w:szCs w:val="22"/>
              </w:rPr>
              <w:t>HM Naval Base</w:t>
            </w:r>
          </w:p>
          <w:p w:rsidR="00CC07F4" w:rsidRPr="00500373" w:rsidRDefault="00CC07F4">
            <w:pPr>
              <w:pStyle w:val="a1"/>
              <w:rPr>
                <w:sz w:val="22"/>
                <w:szCs w:val="22"/>
              </w:rPr>
            </w:pPr>
            <w:r w:rsidRPr="00500373">
              <w:rPr>
                <w:sz w:val="22"/>
                <w:szCs w:val="22"/>
              </w:rPr>
              <w:t>PORTSMOUTH</w:t>
            </w:r>
          </w:p>
          <w:p w:rsidR="00CC07F4" w:rsidRPr="00500373" w:rsidRDefault="00CC07F4">
            <w:pPr>
              <w:pStyle w:val="a1"/>
              <w:rPr>
                <w:sz w:val="22"/>
                <w:szCs w:val="22"/>
              </w:rPr>
            </w:pPr>
            <w:r w:rsidRPr="00500373">
              <w:rPr>
                <w:sz w:val="22"/>
                <w:szCs w:val="22"/>
              </w:rPr>
              <w:t>PO1 3LU</w:t>
            </w:r>
          </w:p>
          <w:p w:rsidR="00CC07F4" w:rsidRPr="00500373" w:rsidRDefault="00CC07F4">
            <w:pPr>
              <w:pStyle w:val="a1"/>
              <w:rPr>
                <w:sz w:val="22"/>
                <w:szCs w:val="22"/>
              </w:rPr>
            </w:pPr>
          </w:p>
        </w:tc>
      </w:tr>
      <w:tr w:rsidR="00CC07F4" w:rsidRPr="00CC07F4" w:rsidTr="00CC07F4">
        <w:trPr>
          <w:trHeight w:val="481"/>
        </w:trPr>
        <w:tc>
          <w:tcPr>
            <w:tcW w:w="2379" w:type="dxa"/>
            <w:gridSpan w:val="2"/>
          </w:tcPr>
          <w:p w:rsidR="00CC07F4" w:rsidRPr="00CC07F4" w:rsidRDefault="00CC07F4">
            <w:pPr>
              <w:ind w:left="-108"/>
              <w:rPr>
                <w:sz w:val="22"/>
                <w:szCs w:val="22"/>
              </w:rPr>
            </w:pPr>
          </w:p>
        </w:tc>
        <w:tc>
          <w:tcPr>
            <w:tcW w:w="3578" w:type="dxa"/>
            <w:gridSpan w:val="3"/>
          </w:tcPr>
          <w:p w:rsidR="00CC07F4" w:rsidRPr="00CC07F4" w:rsidRDefault="00CC07F4">
            <w:pPr>
              <w:ind w:left="-108"/>
              <w:rPr>
                <w:sz w:val="22"/>
                <w:szCs w:val="22"/>
              </w:rPr>
            </w:pPr>
          </w:p>
        </w:tc>
        <w:tc>
          <w:tcPr>
            <w:tcW w:w="4498" w:type="dxa"/>
            <w:vMerge/>
            <w:vAlign w:val="center"/>
            <w:hideMark/>
          </w:tcPr>
          <w:p w:rsidR="00CC07F4" w:rsidRPr="00500373" w:rsidRDefault="00CC07F4">
            <w:pPr>
              <w:rPr>
                <w:rFonts w:cs="Arial"/>
                <w:color w:val="000000"/>
                <w:sz w:val="22"/>
                <w:szCs w:val="22"/>
              </w:rPr>
            </w:pPr>
          </w:p>
        </w:tc>
      </w:tr>
      <w:tr w:rsidR="00CC07F4" w:rsidRPr="00CC07F4" w:rsidTr="00CC07F4">
        <w:trPr>
          <w:trHeight w:val="229"/>
        </w:trPr>
        <w:tc>
          <w:tcPr>
            <w:tcW w:w="4317" w:type="dxa"/>
            <w:gridSpan w:val="3"/>
            <w:hideMark/>
          </w:tcPr>
          <w:p w:rsidR="00CC07F4" w:rsidRPr="00CC07F4" w:rsidRDefault="00CC07F4">
            <w:pPr>
              <w:pStyle w:val="a1"/>
              <w:ind w:left="-108"/>
              <w:rPr>
                <w:sz w:val="22"/>
                <w:szCs w:val="22"/>
              </w:rPr>
            </w:pPr>
            <w:r w:rsidRPr="00CC07F4">
              <w:rPr>
                <w:sz w:val="22"/>
                <w:szCs w:val="22"/>
              </w:rPr>
              <w:t>Ref: RMBS CAV</w:t>
            </w:r>
          </w:p>
        </w:tc>
        <w:tc>
          <w:tcPr>
            <w:tcW w:w="1639" w:type="dxa"/>
            <w:gridSpan w:val="2"/>
          </w:tcPr>
          <w:p w:rsidR="00CC07F4" w:rsidRPr="00CC07F4" w:rsidRDefault="00CC07F4">
            <w:pPr>
              <w:ind w:left="-108"/>
              <w:rPr>
                <w:sz w:val="22"/>
                <w:szCs w:val="22"/>
              </w:rPr>
            </w:pPr>
          </w:p>
        </w:tc>
        <w:tc>
          <w:tcPr>
            <w:tcW w:w="4498" w:type="dxa"/>
            <w:hideMark/>
          </w:tcPr>
          <w:p w:rsidR="00CC07F4" w:rsidRPr="00500373" w:rsidRDefault="00CC07F4">
            <w:pPr>
              <w:pStyle w:val="a1"/>
              <w:rPr>
                <w:sz w:val="22"/>
                <w:szCs w:val="22"/>
              </w:rPr>
            </w:pPr>
            <w:r w:rsidRPr="00500373">
              <w:rPr>
                <w:sz w:val="22"/>
                <w:szCs w:val="22"/>
              </w:rPr>
              <w:t>Tel: 02392 720636</w:t>
            </w:r>
          </w:p>
        </w:tc>
      </w:tr>
      <w:tr w:rsidR="00CC07F4" w:rsidRPr="00CC07F4" w:rsidTr="00CC07F4">
        <w:trPr>
          <w:trHeight w:val="61"/>
        </w:trPr>
        <w:tc>
          <w:tcPr>
            <w:tcW w:w="2379" w:type="dxa"/>
            <w:gridSpan w:val="2"/>
          </w:tcPr>
          <w:p w:rsidR="00CC07F4" w:rsidRPr="00CC07F4" w:rsidRDefault="00CC07F4">
            <w:pPr>
              <w:ind w:left="-108"/>
              <w:rPr>
                <w:sz w:val="22"/>
                <w:szCs w:val="22"/>
              </w:rPr>
            </w:pPr>
          </w:p>
        </w:tc>
        <w:tc>
          <w:tcPr>
            <w:tcW w:w="3578" w:type="dxa"/>
            <w:gridSpan w:val="3"/>
          </w:tcPr>
          <w:p w:rsidR="00CC07F4" w:rsidRPr="00CC07F4" w:rsidRDefault="00CC07F4">
            <w:pPr>
              <w:ind w:left="-108"/>
              <w:rPr>
                <w:sz w:val="22"/>
                <w:szCs w:val="22"/>
              </w:rPr>
            </w:pPr>
          </w:p>
        </w:tc>
        <w:tc>
          <w:tcPr>
            <w:tcW w:w="4498" w:type="dxa"/>
            <w:hideMark/>
          </w:tcPr>
          <w:p w:rsidR="00CC07F4" w:rsidRPr="00500373" w:rsidRDefault="00CC07F4">
            <w:pPr>
              <w:pStyle w:val="a1"/>
              <w:rPr>
                <w:sz w:val="22"/>
                <w:szCs w:val="22"/>
              </w:rPr>
            </w:pPr>
            <w:r w:rsidRPr="00500373">
              <w:rPr>
                <w:sz w:val="22"/>
                <w:szCs w:val="22"/>
              </w:rPr>
              <w:t>Fax: 02392 727266</w:t>
            </w:r>
          </w:p>
          <w:p w:rsidR="00CC07F4" w:rsidRPr="00500373" w:rsidRDefault="00CC07F4">
            <w:pPr>
              <w:pStyle w:val="a1"/>
              <w:rPr>
                <w:sz w:val="22"/>
                <w:szCs w:val="22"/>
              </w:rPr>
            </w:pPr>
            <w:r w:rsidRPr="00500373">
              <w:rPr>
                <w:sz w:val="22"/>
                <w:szCs w:val="22"/>
              </w:rPr>
              <w:t>Mobile: 07881 844632</w:t>
            </w:r>
          </w:p>
        </w:tc>
      </w:tr>
      <w:tr w:rsidR="00CC07F4" w:rsidRPr="00CC07F4" w:rsidTr="00CC07F4">
        <w:trPr>
          <w:trHeight w:val="480"/>
        </w:trPr>
        <w:tc>
          <w:tcPr>
            <w:tcW w:w="4771" w:type="dxa"/>
            <w:gridSpan w:val="4"/>
            <w:vAlign w:val="bottom"/>
          </w:tcPr>
          <w:p w:rsidR="00CC07F4" w:rsidRPr="00CC07F4" w:rsidRDefault="00CC07F4">
            <w:pPr>
              <w:pStyle w:val="a1"/>
              <w:ind w:left="-108"/>
              <w:rPr>
                <w:sz w:val="22"/>
                <w:szCs w:val="22"/>
              </w:rPr>
            </w:pPr>
          </w:p>
          <w:p w:rsidR="00CC07F4" w:rsidRPr="00CC07F4" w:rsidRDefault="00CC07F4">
            <w:pPr>
              <w:pStyle w:val="a1"/>
              <w:ind w:left="-108"/>
              <w:rPr>
                <w:sz w:val="22"/>
                <w:szCs w:val="22"/>
              </w:rPr>
            </w:pPr>
          </w:p>
        </w:tc>
        <w:tc>
          <w:tcPr>
            <w:tcW w:w="1185" w:type="dxa"/>
          </w:tcPr>
          <w:p w:rsidR="00CC07F4" w:rsidRPr="00CC07F4" w:rsidRDefault="00CC07F4">
            <w:pPr>
              <w:rPr>
                <w:sz w:val="22"/>
                <w:szCs w:val="22"/>
              </w:rPr>
            </w:pPr>
          </w:p>
        </w:tc>
        <w:tc>
          <w:tcPr>
            <w:tcW w:w="4498" w:type="dxa"/>
            <w:vAlign w:val="bottom"/>
            <w:hideMark/>
          </w:tcPr>
          <w:p w:rsidR="00CC07F4" w:rsidRPr="00500373" w:rsidRDefault="00CC07F4">
            <w:pPr>
              <w:pStyle w:val="a1"/>
              <w:rPr>
                <w:sz w:val="22"/>
                <w:szCs w:val="22"/>
              </w:rPr>
            </w:pPr>
            <w:r w:rsidRPr="00500373">
              <w:rPr>
                <w:sz w:val="22"/>
                <w:szCs w:val="22"/>
              </w:rPr>
              <w:fldChar w:fldCharType="begin"/>
            </w:r>
            <w:r w:rsidRPr="00500373">
              <w:rPr>
                <w:sz w:val="22"/>
                <w:szCs w:val="22"/>
              </w:rPr>
              <w:instrText xml:space="preserve"> DATE  \@ "d MMMM yyyy"  \* MERGEFORMAT </w:instrText>
            </w:r>
            <w:r w:rsidRPr="00500373">
              <w:rPr>
                <w:sz w:val="22"/>
                <w:szCs w:val="22"/>
              </w:rPr>
              <w:fldChar w:fldCharType="separate"/>
            </w:r>
            <w:r w:rsidR="00C51A9C">
              <w:rPr>
                <w:noProof/>
                <w:sz w:val="22"/>
                <w:szCs w:val="22"/>
              </w:rPr>
              <w:t>17 January 2018</w:t>
            </w:r>
            <w:r w:rsidRPr="00500373">
              <w:rPr>
                <w:sz w:val="22"/>
                <w:szCs w:val="22"/>
              </w:rPr>
              <w:fldChar w:fldCharType="end"/>
            </w:r>
          </w:p>
        </w:tc>
      </w:tr>
    </w:tbl>
    <w:p w:rsidR="00CC07F4" w:rsidRPr="00CC07F4" w:rsidRDefault="00CC07F4" w:rsidP="00CC07F4">
      <w:pPr>
        <w:pStyle w:val="a1"/>
        <w:rPr>
          <w:sz w:val="22"/>
          <w:szCs w:val="22"/>
        </w:rPr>
      </w:pPr>
    </w:p>
    <w:p w:rsidR="00CC07F4" w:rsidRPr="00500373" w:rsidRDefault="00CC07F4" w:rsidP="00CC07F4">
      <w:pPr>
        <w:pStyle w:val="Style1"/>
        <w:rPr>
          <w:sz w:val="22"/>
        </w:rPr>
      </w:pPr>
    </w:p>
    <w:p w:rsidR="00CC07F4" w:rsidRPr="00500373" w:rsidRDefault="00CC07F4" w:rsidP="00CC07F4">
      <w:pPr>
        <w:pStyle w:val="Style1"/>
        <w:rPr>
          <w:sz w:val="22"/>
        </w:rPr>
      </w:pPr>
      <w:r w:rsidRPr="00500373">
        <w:rPr>
          <w:sz w:val="22"/>
        </w:rPr>
        <w:t xml:space="preserve">I refer to your current interest into a career in the Royal Marines Band Service (RMBS), and have the pleasure of inviting you to attend the RMBS Acquaint Visit at the Royal Naval Acquaint Centre (South) in HMS COLLINGWOOD, Fareham, Hampshire, </w:t>
      </w:r>
      <w:r w:rsidRPr="00500373">
        <w:rPr>
          <w:b/>
          <w:i/>
          <w:sz w:val="22"/>
          <w:u w:val="single"/>
        </w:rPr>
        <w:t>OR</w:t>
      </w:r>
      <w:r w:rsidRPr="00500373">
        <w:rPr>
          <w:sz w:val="22"/>
        </w:rPr>
        <w:t xml:space="preserve"> the RMBS Acquaint Visit at the Royal Naval Acquaint Centre (North) in MOD CALEDONIA, Rosyth, Fife.</w:t>
      </w:r>
    </w:p>
    <w:p w:rsidR="00CC07F4" w:rsidRPr="00CC07F4" w:rsidRDefault="00CC07F4" w:rsidP="00CC07F4">
      <w:pPr>
        <w:pStyle w:val="Style1"/>
        <w:rPr>
          <w:sz w:val="22"/>
        </w:rPr>
      </w:pPr>
    </w:p>
    <w:p w:rsidR="00CC07F4" w:rsidRPr="00CC07F4" w:rsidRDefault="00CC07F4" w:rsidP="00CC07F4">
      <w:pPr>
        <w:pStyle w:val="Style1"/>
        <w:rPr>
          <w:sz w:val="22"/>
        </w:rPr>
      </w:pPr>
      <w:r w:rsidRPr="00CC07F4">
        <w:rPr>
          <w:sz w:val="22"/>
        </w:rPr>
        <w:t>The courses run:</w:t>
      </w:r>
    </w:p>
    <w:p w:rsidR="00CC07F4" w:rsidRPr="00CC07F4" w:rsidRDefault="00CC07F4" w:rsidP="00CC07F4">
      <w:pPr>
        <w:pStyle w:val="Style1"/>
        <w:rPr>
          <w:sz w:val="22"/>
        </w:rPr>
      </w:pPr>
    </w:p>
    <w:p w:rsidR="00CC07F4" w:rsidRPr="00CC07F4" w:rsidRDefault="00CC07F4" w:rsidP="00CC07F4">
      <w:pPr>
        <w:pStyle w:val="Style1"/>
        <w:rPr>
          <w:sz w:val="22"/>
        </w:rPr>
      </w:pPr>
    </w:p>
    <w:tbl>
      <w:tblPr>
        <w:tblpPr w:leftFromText="180" w:rightFromText="180" w:vertAnchor="text" w:horzAnchor="margin" w:tblpY="-170"/>
        <w:tblOverlap w:val="neve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4872"/>
      </w:tblGrid>
      <w:tr w:rsidR="00CC07F4" w:rsidRPr="00CC07F4" w:rsidTr="00CC07F4">
        <w:trPr>
          <w:trHeight w:val="415"/>
        </w:trPr>
        <w:tc>
          <w:tcPr>
            <w:tcW w:w="4503" w:type="dxa"/>
            <w:tcBorders>
              <w:top w:val="single" w:sz="4" w:space="0" w:color="auto"/>
              <w:left w:val="single" w:sz="4" w:space="0" w:color="auto"/>
              <w:bottom w:val="single" w:sz="4" w:space="0" w:color="auto"/>
              <w:right w:val="single" w:sz="4" w:space="0" w:color="auto"/>
            </w:tcBorders>
          </w:tcPr>
          <w:p w:rsidR="00CC07F4" w:rsidRDefault="00CC07F4" w:rsidP="00CC07F4">
            <w:pPr>
              <w:pStyle w:val="a1"/>
              <w:jc w:val="center"/>
              <w:rPr>
                <w:b/>
                <w:i/>
                <w:color w:val="0070C0"/>
                <w:sz w:val="22"/>
                <w:szCs w:val="22"/>
                <w:u w:val="single"/>
              </w:rPr>
            </w:pPr>
            <w:r w:rsidRPr="00CC07F4">
              <w:rPr>
                <w:b/>
                <w:i/>
                <w:color w:val="0070C0"/>
                <w:sz w:val="22"/>
                <w:szCs w:val="22"/>
                <w:u w:val="single"/>
              </w:rPr>
              <w:t>RMBS Acquaint NORTH</w:t>
            </w:r>
          </w:p>
          <w:p w:rsidR="00500373" w:rsidRPr="00CC07F4" w:rsidRDefault="00500373" w:rsidP="00CC07F4">
            <w:pPr>
              <w:pStyle w:val="a1"/>
              <w:jc w:val="center"/>
              <w:rPr>
                <w:b/>
                <w:i/>
                <w:sz w:val="22"/>
                <w:szCs w:val="22"/>
                <w:u w:val="single"/>
              </w:rPr>
            </w:pPr>
            <w:r>
              <w:rPr>
                <w:b/>
                <w:i/>
                <w:color w:val="0070C0"/>
                <w:sz w:val="22"/>
                <w:szCs w:val="22"/>
                <w:u w:val="single"/>
              </w:rPr>
              <w:t>MOD Caledonia, Rosyth</w:t>
            </w:r>
          </w:p>
        </w:tc>
        <w:tc>
          <w:tcPr>
            <w:tcW w:w="4872" w:type="dxa"/>
            <w:tcBorders>
              <w:top w:val="single" w:sz="4" w:space="0" w:color="auto"/>
              <w:left w:val="single" w:sz="4" w:space="0" w:color="auto"/>
              <w:bottom w:val="single" w:sz="4" w:space="0" w:color="auto"/>
              <w:right w:val="single" w:sz="4" w:space="0" w:color="auto"/>
            </w:tcBorders>
          </w:tcPr>
          <w:p w:rsidR="00CC07F4" w:rsidRDefault="00CC07F4">
            <w:pPr>
              <w:pStyle w:val="a1"/>
              <w:jc w:val="center"/>
              <w:rPr>
                <w:b/>
                <w:i/>
                <w:color w:val="FF0000"/>
                <w:sz w:val="22"/>
                <w:szCs w:val="22"/>
                <w:u w:val="single"/>
              </w:rPr>
            </w:pPr>
            <w:r w:rsidRPr="00CC07F4">
              <w:rPr>
                <w:b/>
                <w:i/>
                <w:color w:val="FF0000"/>
                <w:sz w:val="22"/>
                <w:szCs w:val="22"/>
                <w:u w:val="single"/>
              </w:rPr>
              <w:t>RMBS Acquaint SOUTH</w:t>
            </w:r>
          </w:p>
          <w:p w:rsidR="00500373" w:rsidRPr="00CC07F4" w:rsidRDefault="00500373">
            <w:pPr>
              <w:pStyle w:val="a1"/>
              <w:jc w:val="center"/>
              <w:rPr>
                <w:b/>
                <w:i/>
                <w:sz w:val="22"/>
                <w:szCs w:val="22"/>
                <w:u w:val="single"/>
              </w:rPr>
            </w:pPr>
            <w:r>
              <w:rPr>
                <w:b/>
                <w:i/>
                <w:color w:val="FF0000"/>
                <w:sz w:val="22"/>
                <w:szCs w:val="22"/>
                <w:u w:val="single"/>
              </w:rPr>
              <w:t>HMS Collingwood, Fareham</w:t>
            </w:r>
          </w:p>
        </w:tc>
      </w:tr>
      <w:tr w:rsidR="00CC07F4" w:rsidRPr="00CC07F4" w:rsidTr="00CC07F4">
        <w:trPr>
          <w:trHeight w:val="415"/>
        </w:trPr>
        <w:tc>
          <w:tcPr>
            <w:tcW w:w="4503" w:type="dxa"/>
            <w:tcBorders>
              <w:top w:val="single" w:sz="4" w:space="0" w:color="auto"/>
              <w:left w:val="single" w:sz="4" w:space="0" w:color="auto"/>
              <w:bottom w:val="single" w:sz="4" w:space="0" w:color="auto"/>
              <w:right w:val="single" w:sz="4" w:space="0" w:color="auto"/>
            </w:tcBorders>
          </w:tcPr>
          <w:p w:rsidR="00CC07F4" w:rsidRPr="00500373" w:rsidRDefault="00CC07F4" w:rsidP="00500373">
            <w:pPr>
              <w:pStyle w:val="a1"/>
              <w:jc w:val="center"/>
              <w:rPr>
                <w:b/>
                <w:i/>
                <w:sz w:val="22"/>
                <w:szCs w:val="22"/>
              </w:rPr>
            </w:pPr>
            <w:r w:rsidRPr="00500373">
              <w:rPr>
                <w:b/>
                <w:i/>
                <w:sz w:val="22"/>
                <w:szCs w:val="22"/>
              </w:rPr>
              <w:t>N/A</w:t>
            </w:r>
          </w:p>
        </w:tc>
        <w:tc>
          <w:tcPr>
            <w:tcW w:w="4872" w:type="dxa"/>
            <w:tcBorders>
              <w:top w:val="single" w:sz="4" w:space="0" w:color="auto"/>
              <w:left w:val="single" w:sz="4" w:space="0" w:color="auto"/>
              <w:bottom w:val="single" w:sz="4" w:space="0" w:color="auto"/>
              <w:right w:val="single" w:sz="4" w:space="0" w:color="auto"/>
            </w:tcBorders>
          </w:tcPr>
          <w:p w:rsidR="00CC07F4" w:rsidRPr="00500373" w:rsidRDefault="00CC07F4" w:rsidP="00500373">
            <w:pPr>
              <w:pStyle w:val="a1"/>
              <w:rPr>
                <w:b/>
                <w:i/>
                <w:sz w:val="22"/>
                <w:szCs w:val="22"/>
              </w:rPr>
            </w:pPr>
            <w:r w:rsidRPr="00500373">
              <w:rPr>
                <w:b/>
                <w:i/>
                <w:sz w:val="22"/>
                <w:szCs w:val="22"/>
              </w:rPr>
              <w:t>Autumn  - 23</w:t>
            </w:r>
            <w:r w:rsidRPr="00500373">
              <w:rPr>
                <w:b/>
                <w:i/>
                <w:sz w:val="22"/>
                <w:szCs w:val="22"/>
                <w:vertAlign w:val="superscript"/>
              </w:rPr>
              <w:t>rd</w:t>
            </w:r>
            <w:r w:rsidRPr="00500373">
              <w:rPr>
                <w:b/>
                <w:i/>
                <w:sz w:val="22"/>
                <w:szCs w:val="22"/>
              </w:rPr>
              <w:t xml:space="preserve"> October -26</w:t>
            </w:r>
            <w:r w:rsidRPr="00500373">
              <w:rPr>
                <w:b/>
                <w:i/>
                <w:sz w:val="22"/>
                <w:szCs w:val="22"/>
                <w:vertAlign w:val="superscript"/>
              </w:rPr>
              <w:t>th</w:t>
            </w:r>
            <w:r w:rsidRPr="00500373">
              <w:rPr>
                <w:b/>
                <w:i/>
                <w:sz w:val="22"/>
                <w:szCs w:val="22"/>
              </w:rPr>
              <w:t xml:space="preserve"> October ‘17</w:t>
            </w:r>
          </w:p>
        </w:tc>
      </w:tr>
      <w:tr w:rsidR="00CC07F4" w:rsidRPr="00CC07F4" w:rsidTr="00CC07F4">
        <w:trPr>
          <w:trHeight w:val="415"/>
        </w:trPr>
        <w:tc>
          <w:tcPr>
            <w:tcW w:w="4503" w:type="dxa"/>
            <w:tcBorders>
              <w:top w:val="single" w:sz="4" w:space="0" w:color="auto"/>
              <w:left w:val="single" w:sz="4" w:space="0" w:color="auto"/>
              <w:bottom w:val="single" w:sz="4" w:space="0" w:color="auto"/>
              <w:right w:val="single" w:sz="4" w:space="0" w:color="auto"/>
            </w:tcBorders>
            <w:hideMark/>
          </w:tcPr>
          <w:p w:rsidR="00CC07F4" w:rsidRPr="00500373" w:rsidRDefault="00CC07F4" w:rsidP="00500373">
            <w:pPr>
              <w:pStyle w:val="a1"/>
              <w:rPr>
                <w:b/>
                <w:i/>
                <w:sz w:val="22"/>
                <w:szCs w:val="22"/>
              </w:rPr>
            </w:pPr>
            <w:r w:rsidRPr="00500373">
              <w:rPr>
                <w:b/>
                <w:i/>
                <w:sz w:val="22"/>
                <w:szCs w:val="22"/>
              </w:rPr>
              <w:t>Winter - Mon 12</w:t>
            </w:r>
            <w:r w:rsidRPr="00500373">
              <w:rPr>
                <w:b/>
                <w:i/>
                <w:sz w:val="22"/>
                <w:szCs w:val="22"/>
                <w:vertAlign w:val="superscript"/>
              </w:rPr>
              <w:t xml:space="preserve">th  </w:t>
            </w:r>
            <w:r w:rsidR="00500373">
              <w:rPr>
                <w:b/>
                <w:i/>
                <w:sz w:val="22"/>
                <w:szCs w:val="22"/>
              </w:rPr>
              <w:t xml:space="preserve">Feb – Wed </w:t>
            </w:r>
            <w:r w:rsidRPr="00500373">
              <w:rPr>
                <w:b/>
                <w:i/>
                <w:sz w:val="22"/>
                <w:szCs w:val="22"/>
              </w:rPr>
              <w:t>14</w:t>
            </w:r>
            <w:r w:rsidRPr="00500373">
              <w:rPr>
                <w:b/>
                <w:i/>
                <w:sz w:val="22"/>
                <w:szCs w:val="22"/>
                <w:vertAlign w:val="superscript"/>
              </w:rPr>
              <w:t>th</w:t>
            </w:r>
            <w:r w:rsidRPr="00500373">
              <w:rPr>
                <w:b/>
                <w:i/>
                <w:sz w:val="22"/>
                <w:szCs w:val="22"/>
              </w:rPr>
              <w:t xml:space="preserve"> Feb ‘18</w:t>
            </w:r>
          </w:p>
        </w:tc>
        <w:tc>
          <w:tcPr>
            <w:tcW w:w="4872" w:type="dxa"/>
            <w:tcBorders>
              <w:top w:val="single" w:sz="4" w:space="0" w:color="auto"/>
              <w:left w:val="single" w:sz="4" w:space="0" w:color="auto"/>
              <w:bottom w:val="single" w:sz="4" w:space="0" w:color="auto"/>
              <w:right w:val="single" w:sz="4" w:space="0" w:color="auto"/>
            </w:tcBorders>
            <w:hideMark/>
          </w:tcPr>
          <w:p w:rsidR="00CC07F4" w:rsidRPr="00500373" w:rsidRDefault="00CC07F4" w:rsidP="00500373">
            <w:pPr>
              <w:pStyle w:val="a1"/>
              <w:rPr>
                <w:b/>
                <w:i/>
                <w:sz w:val="22"/>
                <w:szCs w:val="22"/>
              </w:rPr>
            </w:pPr>
            <w:r w:rsidRPr="00500373">
              <w:rPr>
                <w:b/>
                <w:i/>
                <w:sz w:val="22"/>
                <w:szCs w:val="22"/>
              </w:rPr>
              <w:t>Winter - Mon 12</w:t>
            </w:r>
            <w:r w:rsidRPr="00500373">
              <w:rPr>
                <w:b/>
                <w:i/>
                <w:sz w:val="22"/>
                <w:szCs w:val="22"/>
                <w:vertAlign w:val="superscript"/>
              </w:rPr>
              <w:t xml:space="preserve">th  </w:t>
            </w:r>
            <w:r w:rsidRPr="00500373">
              <w:rPr>
                <w:b/>
                <w:i/>
                <w:sz w:val="22"/>
                <w:szCs w:val="22"/>
              </w:rPr>
              <w:t>Feb – Thurs 15</w:t>
            </w:r>
            <w:r w:rsidRPr="00500373">
              <w:rPr>
                <w:b/>
                <w:i/>
                <w:sz w:val="22"/>
                <w:szCs w:val="22"/>
                <w:vertAlign w:val="superscript"/>
              </w:rPr>
              <w:t>th</w:t>
            </w:r>
            <w:r w:rsidRPr="00500373">
              <w:rPr>
                <w:b/>
                <w:i/>
                <w:sz w:val="22"/>
                <w:szCs w:val="22"/>
              </w:rPr>
              <w:t xml:space="preserve"> Feb ‘18</w:t>
            </w:r>
          </w:p>
        </w:tc>
      </w:tr>
      <w:tr w:rsidR="00CC07F4" w:rsidRPr="00CC07F4" w:rsidTr="00CC07F4">
        <w:trPr>
          <w:trHeight w:val="438"/>
        </w:trPr>
        <w:tc>
          <w:tcPr>
            <w:tcW w:w="4503" w:type="dxa"/>
            <w:tcBorders>
              <w:top w:val="single" w:sz="4" w:space="0" w:color="auto"/>
              <w:left w:val="single" w:sz="4" w:space="0" w:color="auto"/>
              <w:bottom w:val="single" w:sz="4" w:space="0" w:color="auto"/>
              <w:right w:val="single" w:sz="4" w:space="0" w:color="auto"/>
            </w:tcBorders>
            <w:hideMark/>
          </w:tcPr>
          <w:p w:rsidR="00CC07F4" w:rsidRPr="00500373" w:rsidRDefault="00CC07F4" w:rsidP="00500373">
            <w:pPr>
              <w:pStyle w:val="a1"/>
              <w:rPr>
                <w:b/>
                <w:i/>
                <w:sz w:val="22"/>
                <w:szCs w:val="22"/>
              </w:rPr>
            </w:pPr>
            <w:r w:rsidRPr="00500373">
              <w:rPr>
                <w:b/>
                <w:i/>
                <w:sz w:val="22"/>
                <w:szCs w:val="22"/>
              </w:rPr>
              <w:t>Summer - Mon 4</w:t>
            </w:r>
            <w:r w:rsidRPr="00500373">
              <w:rPr>
                <w:b/>
                <w:i/>
                <w:sz w:val="22"/>
                <w:szCs w:val="22"/>
                <w:vertAlign w:val="superscript"/>
              </w:rPr>
              <w:t>th</w:t>
            </w:r>
            <w:r w:rsidR="00500373">
              <w:rPr>
                <w:b/>
                <w:i/>
                <w:sz w:val="22"/>
                <w:szCs w:val="22"/>
                <w:vertAlign w:val="superscript"/>
              </w:rPr>
              <w:t xml:space="preserve"> </w:t>
            </w:r>
            <w:r w:rsidRPr="00500373">
              <w:rPr>
                <w:b/>
                <w:i/>
                <w:sz w:val="22"/>
                <w:szCs w:val="22"/>
              </w:rPr>
              <w:t>June –</w:t>
            </w:r>
            <w:r w:rsidR="00500373">
              <w:rPr>
                <w:b/>
                <w:i/>
                <w:sz w:val="22"/>
                <w:szCs w:val="22"/>
              </w:rPr>
              <w:t xml:space="preserve">Wed </w:t>
            </w:r>
            <w:r w:rsidRPr="00500373">
              <w:rPr>
                <w:b/>
                <w:i/>
                <w:sz w:val="22"/>
                <w:szCs w:val="22"/>
              </w:rPr>
              <w:t>6</w:t>
            </w:r>
            <w:r w:rsidRPr="00500373">
              <w:rPr>
                <w:b/>
                <w:i/>
                <w:sz w:val="22"/>
                <w:szCs w:val="22"/>
                <w:vertAlign w:val="superscript"/>
              </w:rPr>
              <w:t>th</w:t>
            </w:r>
            <w:r w:rsidRPr="00500373">
              <w:rPr>
                <w:b/>
                <w:i/>
                <w:sz w:val="22"/>
                <w:szCs w:val="22"/>
              </w:rPr>
              <w:t>June ‘18</w:t>
            </w:r>
          </w:p>
        </w:tc>
        <w:tc>
          <w:tcPr>
            <w:tcW w:w="4872" w:type="dxa"/>
            <w:tcBorders>
              <w:top w:val="single" w:sz="4" w:space="0" w:color="auto"/>
              <w:left w:val="single" w:sz="4" w:space="0" w:color="auto"/>
              <w:bottom w:val="single" w:sz="4" w:space="0" w:color="auto"/>
              <w:right w:val="single" w:sz="4" w:space="0" w:color="auto"/>
            </w:tcBorders>
            <w:hideMark/>
          </w:tcPr>
          <w:p w:rsidR="00CC07F4" w:rsidRPr="00500373" w:rsidRDefault="00CC07F4" w:rsidP="00500373">
            <w:pPr>
              <w:pStyle w:val="a1"/>
              <w:rPr>
                <w:b/>
                <w:i/>
                <w:sz w:val="22"/>
                <w:szCs w:val="22"/>
              </w:rPr>
            </w:pPr>
            <w:r w:rsidRPr="00500373">
              <w:rPr>
                <w:b/>
                <w:i/>
                <w:sz w:val="22"/>
                <w:szCs w:val="22"/>
              </w:rPr>
              <w:t>Summer - Mon 28</w:t>
            </w:r>
            <w:r w:rsidRPr="00500373">
              <w:rPr>
                <w:b/>
                <w:i/>
                <w:sz w:val="22"/>
                <w:szCs w:val="22"/>
                <w:vertAlign w:val="superscript"/>
              </w:rPr>
              <w:t>th</w:t>
            </w:r>
            <w:r w:rsidRPr="00500373">
              <w:rPr>
                <w:b/>
                <w:i/>
                <w:sz w:val="22"/>
                <w:szCs w:val="22"/>
              </w:rPr>
              <w:t xml:space="preserve"> May –Thurs 31</w:t>
            </w:r>
            <w:r w:rsidRPr="00500373">
              <w:rPr>
                <w:b/>
                <w:i/>
                <w:sz w:val="22"/>
                <w:szCs w:val="22"/>
                <w:vertAlign w:val="superscript"/>
              </w:rPr>
              <w:t>st</w:t>
            </w:r>
            <w:r w:rsidRPr="00500373">
              <w:rPr>
                <w:b/>
                <w:i/>
                <w:sz w:val="22"/>
                <w:szCs w:val="22"/>
              </w:rPr>
              <w:t xml:space="preserve"> May ‘18</w:t>
            </w:r>
          </w:p>
        </w:tc>
      </w:tr>
      <w:tr w:rsidR="00CC07F4" w:rsidRPr="00CC07F4" w:rsidTr="00CC07F4">
        <w:trPr>
          <w:trHeight w:val="438"/>
        </w:trPr>
        <w:tc>
          <w:tcPr>
            <w:tcW w:w="4503" w:type="dxa"/>
            <w:tcBorders>
              <w:top w:val="single" w:sz="4" w:space="0" w:color="auto"/>
              <w:left w:val="single" w:sz="4" w:space="0" w:color="auto"/>
              <w:bottom w:val="single" w:sz="4" w:space="0" w:color="auto"/>
              <w:right w:val="single" w:sz="4" w:space="0" w:color="auto"/>
            </w:tcBorders>
            <w:hideMark/>
          </w:tcPr>
          <w:p w:rsidR="00CC07F4" w:rsidRPr="00500373" w:rsidRDefault="00CC07F4" w:rsidP="00500373">
            <w:pPr>
              <w:pStyle w:val="a1"/>
              <w:rPr>
                <w:b/>
                <w:i/>
                <w:sz w:val="22"/>
                <w:szCs w:val="22"/>
              </w:rPr>
            </w:pPr>
            <w:r w:rsidRPr="00500373">
              <w:rPr>
                <w:b/>
                <w:i/>
                <w:sz w:val="22"/>
                <w:szCs w:val="22"/>
              </w:rPr>
              <w:t>Autumn</w:t>
            </w:r>
            <w:r w:rsidR="00500373">
              <w:rPr>
                <w:b/>
                <w:i/>
                <w:sz w:val="22"/>
                <w:szCs w:val="22"/>
              </w:rPr>
              <w:t xml:space="preserve"> - Mon</w:t>
            </w:r>
            <w:r w:rsidRPr="00500373">
              <w:rPr>
                <w:b/>
                <w:i/>
                <w:sz w:val="22"/>
                <w:szCs w:val="22"/>
              </w:rPr>
              <w:t xml:space="preserve"> 1</w:t>
            </w:r>
            <w:r w:rsidRPr="00500373">
              <w:rPr>
                <w:b/>
                <w:i/>
                <w:sz w:val="22"/>
                <w:szCs w:val="22"/>
                <w:vertAlign w:val="superscript"/>
              </w:rPr>
              <w:t>st</w:t>
            </w:r>
            <w:r w:rsidRPr="00500373">
              <w:rPr>
                <w:b/>
                <w:i/>
                <w:sz w:val="22"/>
                <w:szCs w:val="22"/>
              </w:rPr>
              <w:t xml:space="preserve"> Oct –</w:t>
            </w:r>
            <w:r w:rsidR="00500373">
              <w:rPr>
                <w:b/>
                <w:i/>
                <w:sz w:val="22"/>
                <w:szCs w:val="22"/>
              </w:rPr>
              <w:t xml:space="preserve"> Wed</w:t>
            </w:r>
            <w:r w:rsidRPr="00500373">
              <w:rPr>
                <w:b/>
                <w:i/>
                <w:sz w:val="22"/>
                <w:szCs w:val="22"/>
              </w:rPr>
              <w:t xml:space="preserve"> 3</w:t>
            </w:r>
            <w:r w:rsidRPr="00500373">
              <w:rPr>
                <w:b/>
                <w:i/>
                <w:sz w:val="22"/>
                <w:szCs w:val="22"/>
                <w:vertAlign w:val="superscript"/>
              </w:rPr>
              <w:t xml:space="preserve">rd  </w:t>
            </w:r>
            <w:r w:rsidRPr="00500373">
              <w:rPr>
                <w:b/>
                <w:i/>
                <w:sz w:val="22"/>
                <w:szCs w:val="22"/>
              </w:rPr>
              <w:t>Oct</w:t>
            </w:r>
            <w:r w:rsidRPr="00500373">
              <w:rPr>
                <w:b/>
                <w:i/>
                <w:sz w:val="22"/>
                <w:szCs w:val="22"/>
                <w:vertAlign w:val="superscript"/>
              </w:rPr>
              <w:t xml:space="preserve">  </w:t>
            </w:r>
            <w:r w:rsidRPr="00500373">
              <w:rPr>
                <w:b/>
                <w:i/>
                <w:sz w:val="22"/>
                <w:szCs w:val="22"/>
              </w:rPr>
              <w:t xml:space="preserve">‘18 </w:t>
            </w:r>
          </w:p>
        </w:tc>
        <w:tc>
          <w:tcPr>
            <w:tcW w:w="4872" w:type="dxa"/>
            <w:tcBorders>
              <w:top w:val="single" w:sz="4" w:space="0" w:color="auto"/>
              <w:left w:val="single" w:sz="4" w:space="0" w:color="auto"/>
              <w:bottom w:val="single" w:sz="4" w:space="0" w:color="auto"/>
              <w:right w:val="single" w:sz="4" w:space="0" w:color="auto"/>
            </w:tcBorders>
            <w:hideMark/>
          </w:tcPr>
          <w:p w:rsidR="00CC07F4" w:rsidRPr="00500373" w:rsidRDefault="00CC07F4" w:rsidP="00500373">
            <w:pPr>
              <w:pStyle w:val="a1"/>
              <w:rPr>
                <w:b/>
                <w:i/>
                <w:sz w:val="22"/>
                <w:szCs w:val="22"/>
              </w:rPr>
            </w:pPr>
            <w:r w:rsidRPr="00500373">
              <w:rPr>
                <w:b/>
                <w:i/>
                <w:sz w:val="22"/>
                <w:szCs w:val="22"/>
              </w:rPr>
              <w:t xml:space="preserve">Autumn  - </w:t>
            </w:r>
            <w:r w:rsidR="00500373">
              <w:rPr>
                <w:b/>
                <w:i/>
                <w:sz w:val="22"/>
                <w:szCs w:val="22"/>
              </w:rPr>
              <w:t xml:space="preserve">Mon </w:t>
            </w:r>
            <w:r w:rsidRPr="00500373">
              <w:rPr>
                <w:b/>
                <w:i/>
                <w:sz w:val="22"/>
                <w:szCs w:val="22"/>
              </w:rPr>
              <w:t>22</w:t>
            </w:r>
            <w:r w:rsidRPr="00500373">
              <w:rPr>
                <w:b/>
                <w:i/>
                <w:sz w:val="22"/>
                <w:szCs w:val="22"/>
                <w:vertAlign w:val="superscript"/>
              </w:rPr>
              <w:t xml:space="preserve">nd </w:t>
            </w:r>
            <w:r w:rsidRPr="00500373">
              <w:rPr>
                <w:b/>
                <w:i/>
                <w:sz w:val="22"/>
                <w:szCs w:val="22"/>
              </w:rPr>
              <w:t>Oct- 25</w:t>
            </w:r>
            <w:r w:rsidRPr="00500373">
              <w:rPr>
                <w:b/>
                <w:i/>
                <w:sz w:val="22"/>
                <w:szCs w:val="22"/>
                <w:vertAlign w:val="superscript"/>
              </w:rPr>
              <w:t>th</w:t>
            </w:r>
            <w:r w:rsidRPr="00500373">
              <w:rPr>
                <w:b/>
                <w:i/>
                <w:sz w:val="22"/>
                <w:szCs w:val="22"/>
              </w:rPr>
              <w:t xml:space="preserve"> Oct ‘18</w:t>
            </w:r>
          </w:p>
        </w:tc>
      </w:tr>
    </w:tbl>
    <w:p w:rsidR="00CC07F4" w:rsidRPr="00500373" w:rsidRDefault="00CC07F4" w:rsidP="00CC07F4">
      <w:pPr>
        <w:pStyle w:val="Style1"/>
        <w:rPr>
          <w:sz w:val="22"/>
        </w:rPr>
      </w:pPr>
      <w:r w:rsidRPr="00500373">
        <w:rPr>
          <w:sz w:val="22"/>
        </w:rPr>
        <w:t>The aim of this acquaint is to give you the opportunity to see what life in the RMBS is really like. You will have the opportunity to experience playing in a Royal Marines Band, visit the Royal Marines School of Music (RMBS Acquaint SOUTH only) , and receive presentations on career opportunities within the RMBS and other topics of interest. To gain the most out of this course, players should be around Grade 5 standard or above and aged 15+.</w:t>
      </w:r>
    </w:p>
    <w:p w:rsidR="00CC07F4" w:rsidRPr="00500373" w:rsidRDefault="00CC07F4" w:rsidP="00CC07F4">
      <w:pPr>
        <w:pStyle w:val="Style1"/>
        <w:rPr>
          <w:sz w:val="22"/>
        </w:rPr>
      </w:pPr>
    </w:p>
    <w:p w:rsidR="00CC07F4" w:rsidRPr="00500373" w:rsidRDefault="00CC07F4" w:rsidP="00CC07F4">
      <w:pPr>
        <w:pStyle w:val="Style1"/>
        <w:rPr>
          <w:sz w:val="22"/>
        </w:rPr>
      </w:pPr>
      <w:r w:rsidRPr="00500373">
        <w:rPr>
          <w:sz w:val="22"/>
        </w:rPr>
        <w:t>During your stay you will be accommodated in a naval mess deck (dormitory) with your fellow prospective RMBS candidates. You will travel to and from the Acquaint Centre at MoD expense, and will be provided with free food and accommodation for the duration of your stay. However, it is regretted that no compensation can be paid for loss of time from work or other expenses incurred.</w:t>
      </w:r>
    </w:p>
    <w:p w:rsidR="00CC07F4" w:rsidRPr="00500373" w:rsidRDefault="00CC07F4" w:rsidP="00CC07F4">
      <w:pPr>
        <w:pStyle w:val="PlainText"/>
        <w:rPr>
          <w:rFonts w:ascii="Arial" w:hAnsi="Arial"/>
          <w:sz w:val="22"/>
          <w:szCs w:val="22"/>
        </w:rPr>
      </w:pPr>
    </w:p>
    <w:p w:rsidR="00CC07F4" w:rsidRPr="00500373" w:rsidRDefault="00CC07F4" w:rsidP="00CC07F4">
      <w:pPr>
        <w:pStyle w:val="PlainText"/>
        <w:rPr>
          <w:rFonts w:ascii="Arial" w:hAnsi="Arial"/>
          <w:sz w:val="22"/>
          <w:szCs w:val="22"/>
        </w:rPr>
      </w:pPr>
      <w:r w:rsidRPr="00500373">
        <w:rPr>
          <w:rFonts w:ascii="Arial" w:hAnsi="Arial"/>
          <w:sz w:val="22"/>
          <w:szCs w:val="22"/>
        </w:rPr>
        <w:t>Please read all the Enclosures in detail, ensuring that you complete and sign Enclosure 2. The completed form is to be returned to this office, by return of post. Your place on the course will then be confirmed and you will be sent the joining details.</w:t>
      </w:r>
    </w:p>
    <w:p w:rsidR="00CC07F4" w:rsidRPr="00500373" w:rsidRDefault="00CC07F4" w:rsidP="00CC07F4">
      <w:pPr>
        <w:pStyle w:val="PlainText"/>
        <w:rPr>
          <w:rFonts w:ascii="Arial" w:hAnsi="Arial"/>
          <w:sz w:val="22"/>
          <w:szCs w:val="22"/>
        </w:rPr>
      </w:pPr>
      <w:r w:rsidRPr="00500373">
        <w:rPr>
          <w:rFonts w:ascii="Arial" w:hAnsi="Arial"/>
          <w:sz w:val="22"/>
          <w:szCs w:val="22"/>
        </w:rPr>
        <w:t xml:space="preserve"> </w:t>
      </w:r>
    </w:p>
    <w:p w:rsidR="00CC07F4" w:rsidRPr="00500373" w:rsidRDefault="00CC07F4" w:rsidP="00CC07F4">
      <w:pPr>
        <w:rPr>
          <w:rFonts w:cs="Arial"/>
          <w:sz w:val="22"/>
          <w:szCs w:val="22"/>
        </w:rPr>
      </w:pPr>
      <w:r w:rsidRPr="00500373">
        <w:rPr>
          <w:rFonts w:cs="Arial"/>
          <w:sz w:val="22"/>
          <w:szCs w:val="22"/>
        </w:rPr>
        <w:t>Yours sincerely,</w:t>
      </w:r>
    </w:p>
    <w:p w:rsidR="00CC07F4" w:rsidRPr="00500373" w:rsidRDefault="00CC07F4" w:rsidP="00CC07F4">
      <w:pPr>
        <w:pStyle w:val="a1"/>
        <w:rPr>
          <w:sz w:val="22"/>
          <w:szCs w:val="22"/>
        </w:rPr>
      </w:pPr>
    </w:p>
    <w:p w:rsidR="00CC07F4" w:rsidRPr="00500373" w:rsidRDefault="00CC07F4" w:rsidP="00CC07F4">
      <w:pPr>
        <w:pStyle w:val="a1"/>
        <w:rPr>
          <w:sz w:val="22"/>
          <w:szCs w:val="22"/>
        </w:rPr>
      </w:pPr>
      <w:r w:rsidRPr="00500373">
        <w:rPr>
          <w:sz w:val="22"/>
          <w:szCs w:val="22"/>
        </w:rPr>
        <w:t>Paul Farmer</w:t>
      </w:r>
    </w:p>
    <w:p w:rsidR="00CC07F4" w:rsidRDefault="00CC07F4" w:rsidP="00CC07F4">
      <w:pPr>
        <w:pStyle w:val="a1"/>
      </w:pPr>
    </w:p>
    <w:p w:rsidR="00CC07F4" w:rsidRDefault="00CC07F4" w:rsidP="00CC07F4">
      <w:pPr>
        <w:pStyle w:val="a1"/>
        <w:rPr>
          <w:sz w:val="20"/>
          <w:szCs w:val="20"/>
        </w:rPr>
      </w:pPr>
      <w:r>
        <w:rPr>
          <w:sz w:val="20"/>
          <w:szCs w:val="20"/>
        </w:rPr>
        <w:lastRenderedPageBreak/>
        <w:t>Enclosures:</w:t>
      </w:r>
    </w:p>
    <w:p w:rsidR="00CC07F4" w:rsidRDefault="00CC07F4" w:rsidP="00CC07F4">
      <w:pPr>
        <w:pStyle w:val="formdata"/>
        <w:spacing w:before="0" w:after="0"/>
        <w:rPr>
          <w:rFonts w:cs="Arial"/>
          <w:sz w:val="20"/>
          <w:szCs w:val="20"/>
        </w:rPr>
      </w:pPr>
      <w:r>
        <w:rPr>
          <w:rFonts w:cs="Arial"/>
          <w:sz w:val="20"/>
          <w:szCs w:val="20"/>
        </w:rPr>
        <w:t>1.      Code of Conduct.</w:t>
      </w:r>
    </w:p>
    <w:p w:rsidR="00CC07F4" w:rsidRDefault="00CC07F4" w:rsidP="00CC07F4">
      <w:pPr>
        <w:pStyle w:val="PlainText"/>
        <w:rPr>
          <w:rFonts w:ascii="Arial" w:hAnsi="Arial" w:cs="Arial"/>
          <w:bCs/>
        </w:rPr>
      </w:pPr>
      <w:r>
        <w:rPr>
          <w:rFonts w:ascii="Arial" w:hAnsi="Arial" w:cs="Arial"/>
        </w:rPr>
        <w:t xml:space="preserve">2.      </w:t>
      </w:r>
      <w:r>
        <w:rPr>
          <w:rFonts w:ascii="Arial" w:hAnsi="Arial" w:cs="Arial"/>
          <w:bCs/>
        </w:rPr>
        <w:t>Self-Measurement, Dietary Requirements and Declarations.</w:t>
      </w:r>
    </w:p>
    <w:p w:rsidR="00CC07F4" w:rsidRDefault="00CC07F4" w:rsidP="00CC07F4">
      <w:pPr>
        <w:rPr>
          <w:lang w:val="en-US" w:eastAsia="en-US"/>
        </w:rPr>
      </w:pPr>
    </w:p>
    <w:p w:rsidR="00CC07F4" w:rsidRDefault="00CC07F4" w:rsidP="00CC07F4">
      <w:pPr>
        <w:pStyle w:val="Heading1"/>
        <w:suppressAutoHyphens/>
        <w:jc w:val="right"/>
      </w:pPr>
    </w:p>
    <w:p w:rsidR="00CC07F4" w:rsidRDefault="00CC07F4" w:rsidP="00CC07F4">
      <w:pPr>
        <w:pStyle w:val="Heading1"/>
        <w:suppressAutoHyphens/>
        <w:jc w:val="right"/>
      </w:pPr>
    </w:p>
    <w:p w:rsidR="00CC07F4" w:rsidRDefault="00CC07F4" w:rsidP="00CC07F4">
      <w:pPr>
        <w:pStyle w:val="Heading1"/>
        <w:suppressAutoHyphens/>
        <w:jc w:val="right"/>
      </w:pPr>
    </w:p>
    <w:p w:rsidR="00CC07F4" w:rsidRDefault="00CC07F4" w:rsidP="00500373">
      <w:pPr>
        <w:pStyle w:val="Heading1"/>
        <w:suppressAutoHyphens/>
        <w:rPr>
          <w:b w:val="0"/>
          <w:szCs w:val="24"/>
        </w:rPr>
      </w:pPr>
      <w:r>
        <w:rPr>
          <w:b w:val="0"/>
          <w:szCs w:val="24"/>
        </w:rPr>
        <w:t>ENCLOSURE 1</w:t>
      </w:r>
    </w:p>
    <w:p w:rsidR="00CC07F4" w:rsidRDefault="00CC07F4" w:rsidP="00500373">
      <w:pPr>
        <w:pStyle w:val="Heading1"/>
        <w:suppressAutoHyphens/>
        <w:rPr>
          <w:b w:val="0"/>
          <w:snapToGrid w:val="0"/>
          <w:szCs w:val="24"/>
        </w:rPr>
      </w:pPr>
      <w:r>
        <w:rPr>
          <w:b w:val="0"/>
          <w:szCs w:val="24"/>
        </w:rPr>
        <w:t>TO RMBS ACQUAINT LETTER</w:t>
      </w:r>
    </w:p>
    <w:p w:rsidR="00CC07F4" w:rsidRDefault="00CC07F4" w:rsidP="00CC07F4">
      <w:pPr>
        <w:rPr>
          <w:sz w:val="20"/>
        </w:rPr>
      </w:pPr>
    </w:p>
    <w:p w:rsidR="00CC07F4" w:rsidRDefault="00CC07F4" w:rsidP="00CC07F4">
      <w:pPr>
        <w:pStyle w:val="Heading1"/>
        <w:suppressAutoHyphens/>
        <w:rPr>
          <w:snapToGrid w:val="0"/>
        </w:rPr>
      </w:pPr>
      <w:r>
        <w:rPr>
          <w:snapToGrid w:val="0"/>
        </w:rPr>
        <w:t xml:space="preserve">CODE OF CONDUCT FOR THOSE ATTENDING ROYAL MARINES BAND SERVICE CAREERS AQUAINT VISIT, AT THE ROYAL NAVAL ACQUAINT CENTRE </w:t>
      </w:r>
    </w:p>
    <w:p w:rsidR="00CC07F4" w:rsidRDefault="00CC07F4" w:rsidP="00CC07F4">
      <w:pPr>
        <w:suppressAutoHyphens/>
        <w:rPr>
          <w:snapToGrid w:val="0"/>
        </w:rPr>
      </w:pPr>
    </w:p>
    <w:p w:rsidR="00CC07F4" w:rsidRDefault="00CC07F4" w:rsidP="00CC07F4">
      <w:pPr>
        <w:pStyle w:val="Heading1"/>
        <w:suppressAutoHyphens/>
        <w:rPr>
          <w:snapToGrid w:val="0"/>
        </w:rPr>
      </w:pPr>
      <w:r>
        <w:rPr>
          <w:b w:val="0"/>
          <w:snapToGrid w:val="0"/>
        </w:rPr>
        <w:t>I</w:t>
      </w:r>
      <w:r>
        <w:rPr>
          <w:snapToGrid w:val="0"/>
        </w:rPr>
        <w:t>NTRODUCTION</w:t>
      </w:r>
    </w:p>
    <w:p w:rsidR="00CC07F4" w:rsidRDefault="00CC07F4" w:rsidP="00CC07F4">
      <w:pPr>
        <w:suppressAutoHyphens/>
        <w:rPr>
          <w:snapToGrid w:val="0"/>
        </w:rPr>
      </w:pPr>
    </w:p>
    <w:p w:rsidR="00CC07F4" w:rsidRDefault="00CC07F4" w:rsidP="00CC07F4">
      <w:pPr>
        <w:suppressAutoHyphens/>
        <w:rPr>
          <w:snapToGrid w:val="0"/>
        </w:rPr>
      </w:pPr>
      <w:r>
        <w:rPr>
          <w:snapToGrid w:val="0"/>
        </w:rPr>
        <w:t xml:space="preserve">The Royal Navy (RN) designed the Royal Marines Band Service Careers Acquaint Visit to be enjoyable as well as informative for all. To ensure this goal is met the RN requires that all CAV candidates, and in cases where the candidates are under the age of 18, their parents or guardians, read and agree to a code of conduct.  </w:t>
      </w:r>
    </w:p>
    <w:p w:rsidR="00CC07F4" w:rsidRDefault="00CC07F4" w:rsidP="00CC07F4">
      <w:pPr>
        <w:suppressAutoHyphens/>
        <w:rPr>
          <w:snapToGrid w:val="0"/>
        </w:rPr>
      </w:pPr>
    </w:p>
    <w:p w:rsidR="00CC07F4" w:rsidRDefault="00CC07F4" w:rsidP="00CC07F4">
      <w:pPr>
        <w:suppressAutoHyphens/>
        <w:rPr>
          <w:snapToGrid w:val="0"/>
        </w:rPr>
      </w:pPr>
      <w:r>
        <w:rPr>
          <w:snapToGrid w:val="0"/>
        </w:rPr>
        <w:t>Non-military trainees who come to train in RN establishments are encouraged to respect and maintain an ethos similar to that of the RN itself.  This Code of Conduct’s purpose is to ensure that candidates know the standards of behaviour expected of them, so that the course can be safe and enjoyable for all, and the RN can discharge its legal duty of care.</w:t>
      </w:r>
    </w:p>
    <w:p w:rsidR="00CC07F4" w:rsidRDefault="00CC07F4" w:rsidP="00CC07F4">
      <w:pPr>
        <w:suppressAutoHyphens/>
        <w:rPr>
          <w:snapToGrid w:val="0"/>
        </w:rPr>
      </w:pPr>
    </w:p>
    <w:p w:rsidR="00CC07F4" w:rsidRDefault="00CC07F4" w:rsidP="00CC07F4">
      <w:pPr>
        <w:suppressAutoHyphens/>
        <w:rPr>
          <w:snapToGrid w:val="0"/>
        </w:rPr>
      </w:pPr>
      <w:r>
        <w:rPr>
          <w:snapToGrid w:val="0"/>
        </w:rPr>
        <w:t>All candidates are required to read this code and declare that they are willing to be bound by it, by signing a copy of it before starting course.   A full version of the code of conduct is available on request from the RN Acquaint Centres.</w:t>
      </w:r>
    </w:p>
    <w:p w:rsidR="00CC07F4" w:rsidRDefault="00CC07F4" w:rsidP="00CC07F4">
      <w:pPr>
        <w:suppressAutoHyphens/>
        <w:rPr>
          <w:snapToGrid w:val="0"/>
        </w:rPr>
      </w:pPr>
    </w:p>
    <w:p w:rsidR="00CC07F4" w:rsidRDefault="00CC07F4" w:rsidP="00CC07F4">
      <w:pPr>
        <w:suppressAutoHyphens/>
      </w:pPr>
      <w:r>
        <w:rPr>
          <w:b/>
          <w:u w:val="single"/>
        </w:rPr>
        <w:t>Authority of Uniformed and Duty Personnel</w:t>
      </w:r>
    </w:p>
    <w:p w:rsidR="00CC07F4" w:rsidRDefault="00CC07F4" w:rsidP="00CC07F4">
      <w:pPr>
        <w:suppressAutoHyphens/>
      </w:pPr>
    </w:p>
    <w:p w:rsidR="00CC07F4" w:rsidRDefault="00CC07F4" w:rsidP="00CC07F4">
      <w:pPr>
        <w:suppressAutoHyphens/>
      </w:pPr>
      <w:r>
        <w:t xml:space="preserve">RNAC staff and duty personnel are authorised to maintain discipline, good order, security and safety in the establishment.  Candidates attending a CAV should respond positively to a request made by them and obey all legal orders.  In an emergency, duty personnel’s instructions must be followed promptly and without question. </w:t>
      </w:r>
    </w:p>
    <w:p w:rsidR="00CC07F4" w:rsidRDefault="00CC07F4" w:rsidP="00CC07F4">
      <w:pPr>
        <w:suppressAutoHyphens/>
      </w:pPr>
    </w:p>
    <w:p w:rsidR="00CC07F4" w:rsidRDefault="00CC07F4" w:rsidP="00CC07F4">
      <w:pPr>
        <w:suppressAutoHyphens/>
      </w:pPr>
      <w:bookmarkStart w:id="1" w:name="_Toc48463513"/>
      <w:bookmarkStart w:id="2" w:name="_Toc48095644"/>
      <w:r>
        <w:rPr>
          <w:b/>
          <w:u w:val="single"/>
        </w:rPr>
        <w:t>Security</w:t>
      </w:r>
      <w:bookmarkEnd w:id="1"/>
      <w:bookmarkEnd w:id="2"/>
      <w:r>
        <w:rPr>
          <w:b/>
          <w:u w:val="single"/>
        </w:rPr>
        <w:t xml:space="preserve"> and Safety</w:t>
      </w:r>
    </w:p>
    <w:p w:rsidR="00CC07F4" w:rsidRDefault="00CC07F4" w:rsidP="00CC07F4">
      <w:pPr>
        <w:suppressAutoHyphens/>
      </w:pPr>
    </w:p>
    <w:p w:rsidR="00CC07F4" w:rsidRDefault="00CC07F4" w:rsidP="00CC07F4">
      <w:pPr>
        <w:suppressAutoHyphens/>
      </w:pPr>
      <w:r>
        <w:t xml:space="preserve">Strict security measures are necessary in military establishments because of the threat from terrorist organisations.  All personnel are required to comply with any standing or local instruction. </w:t>
      </w:r>
      <w:bookmarkStart w:id="3" w:name="_Toc48095645"/>
      <w:bookmarkStart w:id="4" w:name="_Toc48463514"/>
      <w:r>
        <w:t>Candidates will be issued with a weekly visitor pass on arrival at the main gate which they must keep on their person at all times.  All such passes are to be returned to RNAC staff on completion of the course.</w:t>
      </w:r>
    </w:p>
    <w:bookmarkEnd w:id="3"/>
    <w:bookmarkEnd w:id="4"/>
    <w:p w:rsidR="00CC07F4" w:rsidRDefault="00CC07F4" w:rsidP="00CC07F4">
      <w:pPr>
        <w:suppressAutoHyphens/>
      </w:pPr>
    </w:p>
    <w:p w:rsidR="00CC07F4" w:rsidRDefault="00CC07F4" w:rsidP="00CC07F4">
      <w:pPr>
        <w:suppressAutoHyphens/>
      </w:pPr>
      <w:r>
        <w:t>Those attending the CAV will be given appropriate instruction in Safety, Health, Environment and Fire (SHEF) issues.  Candidates are required to comply with our legal SHEF obligations by adhering to the guidance and instruction given.</w:t>
      </w:r>
    </w:p>
    <w:p w:rsidR="00CC07F4" w:rsidRDefault="00CC07F4" w:rsidP="00CC07F4">
      <w:pPr>
        <w:suppressAutoHyphens/>
      </w:pPr>
    </w:p>
    <w:p w:rsidR="00CC07F4" w:rsidRDefault="00CC07F4" w:rsidP="00CC07F4">
      <w:pPr>
        <w:suppressAutoHyphens/>
      </w:pPr>
      <w:bookmarkStart w:id="5" w:name="_Toc48463516"/>
      <w:bookmarkStart w:id="6" w:name="_Toc48095647"/>
      <w:r>
        <w:rPr>
          <w:b/>
          <w:u w:val="single"/>
        </w:rPr>
        <w:lastRenderedPageBreak/>
        <w:t>Attendance</w:t>
      </w:r>
      <w:bookmarkEnd w:id="5"/>
      <w:bookmarkEnd w:id="6"/>
    </w:p>
    <w:p w:rsidR="00CC07F4" w:rsidRDefault="00CC07F4" w:rsidP="00CC07F4">
      <w:pPr>
        <w:suppressAutoHyphens/>
      </w:pPr>
    </w:p>
    <w:p w:rsidR="00CC07F4" w:rsidRDefault="00CC07F4" w:rsidP="00CC07F4">
      <w:pPr>
        <w:suppressAutoHyphens/>
      </w:pPr>
      <w:r>
        <w:t xml:space="preserve">All periods of programmed RNAC instruction are considered compulsory, therefore it is expected that candidates participate fully in the acquaint course programme as directed by the RNAC/RMBS staff.  Punctuality is a vital aspect of life and candidates are to be at their place of instruction prior to the designated start time to allow instruction to start promptly.  </w:t>
      </w:r>
    </w:p>
    <w:p w:rsidR="00CC07F4" w:rsidRDefault="00CC07F4" w:rsidP="00CC07F4">
      <w:pPr>
        <w:suppressAutoHyphens/>
        <w:rPr>
          <w:b/>
          <w:u w:val="single"/>
        </w:rPr>
      </w:pPr>
    </w:p>
    <w:p w:rsidR="00CC07F4" w:rsidRDefault="00CC07F4" w:rsidP="00CC07F4">
      <w:pPr>
        <w:suppressAutoHyphens/>
        <w:rPr>
          <w:b/>
          <w:u w:val="single"/>
        </w:rPr>
      </w:pPr>
    </w:p>
    <w:p w:rsidR="00CC07F4" w:rsidRDefault="00CC07F4" w:rsidP="00CC07F4">
      <w:pPr>
        <w:suppressAutoHyphens/>
        <w:rPr>
          <w:b/>
          <w:u w:val="single"/>
        </w:rPr>
      </w:pPr>
    </w:p>
    <w:p w:rsidR="00CC07F4" w:rsidRDefault="00CC07F4" w:rsidP="00CC07F4">
      <w:pPr>
        <w:suppressAutoHyphens/>
        <w:rPr>
          <w:b/>
          <w:u w:val="single"/>
        </w:rPr>
      </w:pPr>
      <w:r>
        <w:rPr>
          <w:b/>
          <w:u w:val="single"/>
        </w:rPr>
        <w:t>Dress</w:t>
      </w:r>
    </w:p>
    <w:p w:rsidR="00CC07F4" w:rsidRDefault="00CC07F4" w:rsidP="00CC07F4">
      <w:pPr>
        <w:suppressAutoHyphens/>
      </w:pPr>
    </w:p>
    <w:p w:rsidR="00CC07F4" w:rsidRDefault="00CC07F4" w:rsidP="00CC07F4">
      <w:pPr>
        <w:rPr>
          <w:rFonts w:cs="Arial"/>
          <w:iCs/>
          <w:szCs w:val="24"/>
        </w:rPr>
      </w:pPr>
      <w:r>
        <w:rPr>
          <w:rFonts w:cs="Arial"/>
          <w:iCs/>
          <w:szCs w:val="24"/>
        </w:rPr>
        <w:t xml:space="preserve">Candidates should arrive at HMS Collingwood/MOD Caledonia dressed according to the following criteria:  </w:t>
      </w:r>
    </w:p>
    <w:p w:rsidR="00CC07F4" w:rsidRDefault="00CC07F4" w:rsidP="00CC07F4">
      <w:pPr>
        <w:rPr>
          <w:rFonts w:cs="Arial"/>
          <w:iCs/>
          <w:szCs w:val="24"/>
        </w:rPr>
      </w:pPr>
    </w:p>
    <w:p w:rsidR="00CC07F4" w:rsidRDefault="00CC07F4" w:rsidP="00CC07F4">
      <w:pPr>
        <w:spacing w:after="120"/>
        <w:ind w:left="360"/>
        <w:rPr>
          <w:rFonts w:cs="Arial"/>
          <w:iCs/>
          <w:szCs w:val="24"/>
        </w:rPr>
      </w:pPr>
      <w:r>
        <w:rPr>
          <w:rFonts w:cs="Arial"/>
          <w:iCs/>
          <w:szCs w:val="24"/>
        </w:rPr>
        <w:t xml:space="preserve">Males - Shirt with collar attached, tie, trousers (not jeans) and shoes.  </w:t>
      </w:r>
    </w:p>
    <w:p w:rsidR="00CC07F4" w:rsidRDefault="00CC07F4" w:rsidP="00CC07F4">
      <w:pPr>
        <w:spacing w:after="120"/>
        <w:ind w:left="360"/>
        <w:rPr>
          <w:rFonts w:cs="Arial"/>
          <w:iCs/>
          <w:szCs w:val="24"/>
        </w:rPr>
      </w:pPr>
      <w:r>
        <w:rPr>
          <w:rFonts w:cs="Arial"/>
          <w:iCs/>
          <w:szCs w:val="24"/>
        </w:rPr>
        <w:t xml:space="preserve">Females - Blouse, trousers or skirt (minimum knee length) and shoes.  </w:t>
      </w:r>
    </w:p>
    <w:p w:rsidR="00CC07F4" w:rsidRDefault="00CC07F4" w:rsidP="00CC07F4">
      <w:pPr>
        <w:ind w:right="-344"/>
        <w:rPr>
          <w:szCs w:val="24"/>
        </w:rPr>
      </w:pPr>
      <w:r>
        <w:rPr>
          <w:rFonts w:cs="Arial"/>
          <w:iCs/>
          <w:szCs w:val="24"/>
        </w:rPr>
        <w:t>Candidates will be expected to wear similar smart clothing when leaving HMS Collingwood/MOD Caledonia.</w:t>
      </w:r>
    </w:p>
    <w:p w:rsidR="00CC07F4" w:rsidRDefault="00CC07F4" w:rsidP="00CC07F4">
      <w:pPr>
        <w:rPr>
          <w:szCs w:val="24"/>
        </w:rPr>
      </w:pPr>
      <w:r>
        <w:rPr>
          <w:szCs w:val="24"/>
        </w:rPr>
        <w:t> </w:t>
      </w:r>
    </w:p>
    <w:p w:rsidR="00CC07F4" w:rsidRDefault="00CC07F4" w:rsidP="00CC07F4">
      <w:pPr>
        <w:rPr>
          <w:szCs w:val="24"/>
        </w:rPr>
      </w:pPr>
      <w:r>
        <w:rPr>
          <w:rFonts w:cs="Arial"/>
          <w:iCs/>
          <w:szCs w:val="24"/>
        </w:rPr>
        <w:t>For the duration of the CAV loan clothing will be issued and worn throughout - there will be no opportunity to wear civilian clothing during the course.  Any damage to issued clothing is to be reported promptly to RNAC staff.  For safety reasons candidates will be required to remove jewellery when requested to do so.</w:t>
      </w:r>
    </w:p>
    <w:p w:rsidR="00CC07F4" w:rsidRDefault="00CC07F4" w:rsidP="00CC07F4">
      <w:pPr>
        <w:suppressAutoHyphens/>
      </w:pPr>
    </w:p>
    <w:p w:rsidR="00CC07F4" w:rsidRDefault="00CC07F4" w:rsidP="00CC07F4">
      <w:pPr>
        <w:suppressAutoHyphens/>
        <w:rPr>
          <w:b/>
          <w:u w:val="single"/>
        </w:rPr>
      </w:pPr>
      <w:r>
        <w:rPr>
          <w:b/>
          <w:u w:val="single"/>
        </w:rPr>
        <w:t>Ceremonial and Marks of Respect</w:t>
      </w:r>
    </w:p>
    <w:p w:rsidR="00CC07F4" w:rsidRDefault="00CC07F4" w:rsidP="00CC07F4">
      <w:pPr>
        <w:suppressAutoHyphens/>
      </w:pPr>
    </w:p>
    <w:p w:rsidR="00CC07F4" w:rsidRDefault="00CC07F4" w:rsidP="00CC07F4">
      <w:pPr>
        <w:suppressAutoHyphens/>
      </w:pPr>
      <w:r>
        <w:t>On commencement of the RMBS acquaint, candidates will be instructed in Royal Naval/Royal Marines ranks and marks of respect.  Which they will be expected to abide by during the course.</w:t>
      </w:r>
    </w:p>
    <w:p w:rsidR="00CC07F4" w:rsidRDefault="00CC07F4" w:rsidP="00CC07F4">
      <w:pPr>
        <w:suppressAutoHyphens/>
      </w:pPr>
    </w:p>
    <w:p w:rsidR="00CC07F4" w:rsidRDefault="00CC07F4" w:rsidP="00CC07F4">
      <w:pPr>
        <w:suppressAutoHyphens/>
        <w:rPr>
          <w:b/>
          <w:u w:val="single"/>
        </w:rPr>
      </w:pPr>
      <w:bookmarkStart w:id="7" w:name="_Toc48095650"/>
      <w:bookmarkStart w:id="8" w:name="_Toc48463519"/>
      <w:bookmarkStart w:id="9" w:name="_Toc48095652"/>
      <w:bookmarkStart w:id="10" w:name="_Toc48463521"/>
      <w:r>
        <w:rPr>
          <w:b/>
          <w:u w:val="single"/>
        </w:rPr>
        <w:t xml:space="preserve">Accommodation </w:t>
      </w:r>
    </w:p>
    <w:p w:rsidR="00CC07F4" w:rsidRDefault="00CC07F4" w:rsidP="00CC07F4">
      <w:pPr>
        <w:suppressAutoHyphens/>
      </w:pPr>
    </w:p>
    <w:p w:rsidR="00CC07F4" w:rsidRDefault="00CC07F4" w:rsidP="00CC07F4">
      <w:pPr>
        <w:suppressAutoHyphens/>
      </w:pPr>
      <w:r>
        <w:t>With the exception of the RNAC accommodation block, all other accommodation blocks within HMS COLLINGWOOD/MOD CALEDONIA are out of bounds to candidates.  Males and females within the RNAC block are accommodated separately, as are candidates under the age of 18 (where possible).  Expected standards of accommodation tidiness will be briefed to candidates on arrival, and there will be daily accommodation inspections conducted by RNAC staff.</w:t>
      </w:r>
    </w:p>
    <w:p w:rsidR="00CC07F4" w:rsidRDefault="00CC07F4" w:rsidP="00CC07F4">
      <w:pPr>
        <w:suppressAutoHyphens/>
      </w:pPr>
    </w:p>
    <w:p w:rsidR="00CC07F4" w:rsidRDefault="00CC07F4" w:rsidP="00CC07F4">
      <w:pPr>
        <w:suppressAutoHyphens/>
      </w:pPr>
    </w:p>
    <w:p w:rsidR="00CC07F4" w:rsidRDefault="00CC07F4" w:rsidP="00CC07F4">
      <w:pPr>
        <w:suppressAutoHyphens/>
      </w:pPr>
      <w:r>
        <w:rPr>
          <w:b/>
          <w:u w:val="single"/>
        </w:rPr>
        <w:t>Non-Discrimination and Harassment Policy</w:t>
      </w:r>
      <w:bookmarkEnd w:id="7"/>
      <w:bookmarkEnd w:id="8"/>
    </w:p>
    <w:p w:rsidR="00CC07F4" w:rsidRDefault="00CC07F4" w:rsidP="00CC07F4">
      <w:pPr>
        <w:suppressAutoHyphens/>
      </w:pPr>
    </w:p>
    <w:p w:rsidR="00CC07F4" w:rsidRDefault="00CC07F4" w:rsidP="00CC07F4">
      <w:pPr>
        <w:suppressAutoHyphens/>
      </w:pPr>
      <w:r>
        <w:t>Discrimination or harassment based on sex, sexual orientation, race, religion, age or physical disability is not tolerated in the RN or during attendance at RNAC.  Behaviour that causes offence to any staff member or candidate will not be tolerated- candidates should not hesitate to speak to RNAC (S) staff if they feel that the behaviour of another person, regardless of his or her status, towards them is unacceptable or causes them discomfort.</w:t>
      </w:r>
    </w:p>
    <w:bookmarkEnd w:id="9"/>
    <w:bookmarkEnd w:id="10"/>
    <w:p w:rsidR="00CC07F4" w:rsidRDefault="00CC07F4" w:rsidP="00CC07F4">
      <w:pPr>
        <w:pStyle w:val="Heading3"/>
        <w:rPr>
          <w:sz w:val="24"/>
          <w:szCs w:val="24"/>
          <w:u w:val="single"/>
        </w:rPr>
      </w:pPr>
      <w:r>
        <w:rPr>
          <w:sz w:val="24"/>
          <w:szCs w:val="24"/>
          <w:u w:val="single"/>
        </w:rPr>
        <w:lastRenderedPageBreak/>
        <w:t>Unauthorised Activity</w:t>
      </w:r>
    </w:p>
    <w:p w:rsidR="00CC07F4" w:rsidRDefault="00CC07F4" w:rsidP="00CC07F4">
      <w:pPr>
        <w:suppressAutoHyphens/>
        <w:rPr>
          <w:sz w:val="20"/>
        </w:rPr>
      </w:pPr>
    </w:p>
    <w:p w:rsidR="00CC07F4" w:rsidRDefault="00CC07F4" w:rsidP="00CC07F4">
      <w:pPr>
        <w:suppressAutoHyphens/>
      </w:pPr>
      <w:r>
        <w:t xml:space="preserve">Candidates need to be aware that illegal drugs, offensive weapons or any form of criminal conduct are all banned from the RNAC.  Additionally, the RN and RNAC operate a no touching policy; meaning that candidates are not to touch each other inappropriately whilst under the care of RNAC.  Examples of inappropriate contact are slapping, punching, cuddling, pinching or </w:t>
      </w:r>
      <w:r>
        <w:rPr>
          <w:b/>
          <w:u w:val="single"/>
        </w:rPr>
        <w:t>any</w:t>
      </w:r>
      <w:r>
        <w:t xml:space="preserve"> form of sexual activity.  Candidates are not to invite or entertain members of the opposite sex within their accommodation space.  After “pipe down” (lights out), candidates are not to leave their accommodation.  Any candidate found outside their allocated area will be in contravention of this Code of Conduct.</w:t>
      </w:r>
    </w:p>
    <w:p w:rsidR="00CC07F4" w:rsidRDefault="00CC07F4" w:rsidP="00CC07F4">
      <w:pPr>
        <w:rPr>
          <w:lang w:val="en-US" w:eastAsia="en-US"/>
        </w:rPr>
      </w:pPr>
    </w:p>
    <w:p w:rsidR="00CC07F4" w:rsidRDefault="00CC07F4" w:rsidP="00CC07F4">
      <w:pPr>
        <w:pStyle w:val="Heading1"/>
        <w:suppressAutoHyphens/>
        <w:rPr>
          <w:szCs w:val="24"/>
        </w:rPr>
      </w:pPr>
    </w:p>
    <w:p w:rsidR="00CC07F4" w:rsidRDefault="00CC07F4" w:rsidP="00CC07F4">
      <w:pPr>
        <w:pStyle w:val="Heading1"/>
        <w:suppressAutoHyphens/>
        <w:rPr>
          <w:szCs w:val="24"/>
        </w:rPr>
      </w:pPr>
      <w:r>
        <w:rPr>
          <w:szCs w:val="24"/>
        </w:rPr>
        <w:t>Alcohol</w:t>
      </w:r>
    </w:p>
    <w:p w:rsidR="00CC07F4" w:rsidRDefault="00CC07F4" w:rsidP="00CC07F4">
      <w:pPr>
        <w:suppressAutoHyphens/>
        <w:rPr>
          <w:sz w:val="20"/>
        </w:rPr>
      </w:pPr>
    </w:p>
    <w:p w:rsidR="00CC07F4" w:rsidRDefault="00CC07F4" w:rsidP="00CC07F4">
      <w:pPr>
        <w:suppressAutoHyphens/>
      </w:pPr>
      <w:r>
        <w:t>Candidates must not bring alcoholic drink on site; additionally all on-site bars are out of bounds.  Candidates are not to arrive at the RNAC having consumed alcohol that day.  Administrative action will be taken against any candidate arriving under the influence of alcohol.</w:t>
      </w:r>
    </w:p>
    <w:p w:rsidR="00CC07F4" w:rsidRDefault="00CC07F4" w:rsidP="00CC07F4">
      <w:pPr>
        <w:suppressAutoHyphens/>
      </w:pPr>
    </w:p>
    <w:p w:rsidR="00CC07F4" w:rsidRDefault="00CC07F4" w:rsidP="00CC07F4">
      <w:pPr>
        <w:suppressAutoHyphens/>
      </w:pPr>
      <w:bookmarkStart w:id="11" w:name="_Toc48463529"/>
      <w:bookmarkStart w:id="12" w:name="_Toc48095660"/>
      <w:r>
        <w:rPr>
          <w:b/>
          <w:u w:val="single"/>
        </w:rPr>
        <w:t>Photography and Mobile Telephones</w:t>
      </w:r>
      <w:bookmarkEnd w:id="11"/>
      <w:bookmarkEnd w:id="12"/>
    </w:p>
    <w:p w:rsidR="00CC07F4" w:rsidRDefault="00CC07F4" w:rsidP="00CC07F4">
      <w:pPr>
        <w:suppressAutoHyphens/>
      </w:pPr>
    </w:p>
    <w:p w:rsidR="00CC07F4" w:rsidRDefault="00CC07F4" w:rsidP="00CC07F4">
      <w:pPr>
        <w:suppressAutoHyphens/>
      </w:pPr>
      <w:r>
        <w:rPr>
          <w:b/>
          <w:u w:val="single"/>
        </w:rPr>
        <w:t>NO</w:t>
      </w:r>
      <w:r>
        <w:t xml:space="preserve"> photography is to be undertaken without express permission of the RNAC staff.</w:t>
      </w:r>
    </w:p>
    <w:p w:rsidR="00CC07F4" w:rsidRDefault="00CC07F4" w:rsidP="00CC07F4">
      <w:pPr>
        <w:suppressAutoHyphens/>
      </w:pPr>
    </w:p>
    <w:p w:rsidR="00CC07F4" w:rsidRDefault="00CC07F4" w:rsidP="00CC07F4">
      <w:pPr>
        <w:suppressAutoHyphens/>
      </w:pPr>
      <w:r>
        <w:t>Mobile telephones must be switched off at all times during the acquaint course; however, they may be used during the allocated programme slots.</w:t>
      </w:r>
    </w:p>
    <w:p w:rsidR="00CC07F4" w:rsidRDefault="00CC07F4" w:rsidP="00CC07F4">
      <w:pPr>
        <w:suppressAutoHyphens/>
        <w:ind w:left="720"/>
      </w:pPr>
    </w:p>
    <w:p w:rsidR="00CC07F4" w:rsidRDefault="00CC07F4" w:rsidP="00CC07F4">
      <w:pPr>
        <w:suppressAutoHyphens/>
      </w:pPr>
      <w:r>
        <w:t>Public telephones are also available.</w:t>
      </w:r>
    </w:p>
    <w:p w:rsidR="00CC07F4" w:rsidRDefault="00CC07F4" w:rsidP="00CC07F4">
      <w:pPr>
        <w:suppressAutoHyphens/>
      </w:pPr>
    </w:p>
    <w:p w:rsidR="00D32692" w:rsidRPr="00D32692" w:rsidRDefault="00D32692" w:rsidP="00D32692">
      <w:pPr>
        <w:suppressAutoHyphens/>
        <w:ind w:left="-108"/>
        <w:rPr>
          <w:rFonts w:cs="Arial"/>
          <w:b/>
          <w:szCs w:val="24"/>
          <w:u w:val="single"/>
        </w:rPr>
      </w:pPr>
      <w:bookmarkStart w:id="13" w:name="_Toc48463530"/>
      <w:bookmarkStart w:id="14" w:name="_Toc48095661"/>
      <w:r w:rsidRPr="00D32692">
        <w:rPr>
          <w:rFonts w:cs="Arial"/>
          <w:b/>
          <w:szCs w:val="24"/>
          <w:u w:val="single"/>
        </w:rPr>
        <w:t>HEALTH PRIOR TO ARRIVAL</w:t>
      </w:r>
    </w:p>
    <w:p w:rsidR="00D32692" w:rsidRPr="00D32692" w:rsidRDefault="00D32692" w:rsidP="00D32692">
      <w:pPr>
        <w:suppressAutoHyphens/>
        <w:ind w:left="-108"/>
        <w:rPr>
          <w:rFonts w:cs="Arial"/>
          <w:b/>
          <w:szCs w:val="24"/>
          <w:u w:val="single"/>
        </w:rPr>
      </w:pPr>
    </w:p>
    <w:p w:rsidR="00D32692" w:rsidRPr="00D32692" w:rsidRDefault="00D32692" w:rsidP="00D32692">
      <w:pPr>
        <w:suppressAutoHyphens/>
        <w:ind w:left="-108"/>
        <w:rPr>
          <w:rFonts w:cs="Arial"/>
          <w:szCs w:val="24"/>
        </w:rPr>
      </w:pPr>
      <w:r w:rsidRPr="00D32692">
        <w:rPr>
          <w:rFonts w:cs="Arial"/>
          <w:szCs w:val="24"/>
        </w:rPr>
        <w:t>The RLALC involves a lot of physical exercise; therefore, candidates must arrive in a state of good health so that all activities can be undertaken.  Candidates unable to meet this standard have the option to “opt-out” and watch the evolution but must still arrive on course without injury or impairment.  If in doubt seek advice from your Armed Forces Careers Office (</w:t>
      </w:r>
      <w:smartTag w:uri="urn:schemas-microsoft-com:office:smarttags" w:element="stockticker">
        <w:r w:rsidRPr="00D32692">
          <w:rPr>
            <w:rFonts w:cs="Arial"/>
            <w:szCs w:val="24"/>
          </w:rPr>
          <w:t>AFCO</w:t>
        </w:r>
      </w:smartTag>
      <w:r w:rsidRPr="00D32692">
        <w:rPr>
          <w:rFonts w:cs="Arial"/>
          <w:szCs w:val="24"/>
        </w:rPr>
        <w:t>), where necessary, you can re-book on a subsequent course to allow sufficient time to recuperate from your injury.</w:t>
      </w:r>
    </w:p>
    <w:p w:rsidR="00CC07F4" w:rsidRDefault="00CC07F4" w:rsidP="00CC07F4">
      <w:pPr>
        <w:suppressAutoHyphens/>
      </w:pPr>
    </w:p>
    <w:bookmarkEnd w:id="13"/>
    <w:bookmarkEnd w:id="14"/>
    <w:p w:rsidR="00D32692" w:rsidRDefault="00D32692" w:rsidP="00CC07F4">
      <w:pPr>
        <w:suppressAutoHyphens/>
        <w:rPr>
          <w:b/>
          <w:u w:val="single"/>
        </w:rPr>
      </w:pPr>
    </w:p>
    <w:p w:rsidR="00D32692" w:rsidRDefault="00D32692" w:rsidP="00CC07F4">
      <w:pPr>
        <w:suppressAutoHyphens/>
        <w:rPr>
          <w:b/>
          <w:u w:val="single"/>
        </w:rPr>
      </w:pPr>
    </w:p>
    <w:p w:rsidR="00CC07F4" w:rsidRDefault="00CC07F4" w:rsidP="00CC07F4">
      <w:pPr>
        <w:suppressAutoHyphens/>
        <w:rPr>
          <w:b/>
          <w:u w:val="single"/>
        </w:rPr>
      </w:pPr>
      <w:r>
        <w:rPr>
          <w:b/>
          <w:u w:val="single"/>
        </w:rPr>
        <w:t>Medical</w:t>
      </w:r>
    </w:p>
    <w:p w:rsidR="00D32692" w:rsidRDefault="00D32692" w:rsidP="00CC07F4">
      <w:pPr>
        <w:suppressAutoHyphens/>
        <w:rPr>
          <w:b/>
          <w:u w:val="single"/>
        </w:rPr>
      </w:pPr>
    </w:p>
    <w:p w:rsidR="00D32692" w:rsidRPr="00D32692" w:rsidRDefault="00D32692" w:rsidP="00D32692">
      <w:pPr>
        <w:suppressAutoHyphens/>
        <w:ind w:left="-108"/>
        <w:rPr>
          <w:rFonts w:cs="Arial"/>
          <w:szCs w:val="24"/>
        </w:rPr>
      </w:pPr>
      <w:r w:rsidRPr="00D32692">
        <w:rPr>
          <w:rFonts w:cs="Arial"/>
          <w:szCs w:val="24"/>
        </w:rPr>
        <w:t xml:space="preserve">First Aid emergency medical treatment will be given by military staff and a civil ambulance will be summoned, if required. All personnel attending a RLALC will have to sign a medical waiver stating that they are in a good state of health and can participate in all activities.  However, if there are any changes to a candidate’s medical condition by the time of their arrival, they </w:t>
      </w:r>
      <w:r w:rsidRPr="00D32692">
        <w:rPr>
          <w:rFonts w:cs="Arial"/>
          <w:b/>
          <w:szCs w:val="24"/>
          <w:u w:val="single"/>
        </w:rPr>
        <w:t>must</w:t>
      </w:r>
      <w:r w:rsidRPr="00D32692">
        <w:rPr>
          <w:rFonts w:cs="Arial"/>
          <w:szCs w:val="24"/>
        </w:rPr>
        <w:t xml:space="preserve"> make this known to the RNAC(S) immediately. Candidates who require routine medical assistance should obtain advice before attending their course.</w:t>
      </w:r>
    </w:p>
    <w:p w:rsidR="00D32692" w:rsidRDefault="00D32692" w:rsidP="00CC07F4">
      <w:pPr>
        <w:suppressAutoHyphens/>
      </w:pPr>
    </w:p>
    <w:p w:rsidR="00D32692" w:rsidRPr="00D32692" w:rsidRDefault="00D32692" w:rsidP="00D32692">
      <w:pPr>
        <w:suppressAutoHyphens/>
        <w:ind w:left="-108"/>
        <w:rPr>
          <w:rFonts w:cs="Arial"/>
          <w:szCs w:val="24"/>
        </w:rPr>
      </w:pPr>
      <w:r w:rsidRPr="00D32692">
        <w:rPr>
          <w:rFonts w:cs="Arial"/>
          <w:b/>
          <w:szCs w:val="24"/>
          <w:u w:val="single"/>
        </w:rPr>
        <w:lastRenderedPageBreak/>
        <w:t>ADMINISTRATIVE ACTION</w:t>
      </w:r>
    </w:p>
    <w:p w:rsidR="00D32692" w:rsidRPr="00D32692" w:rsidRDefault="00D32692" w:rsidP="00D32692">
      <w:pPr>
        <w:suppressAutoHyphens/>
        <w:ind w:left="-108"/>
        <w:rPr>
          <w:rFonts w:cs="Arial"/>
          <w:szCs w:val="24"/>
        </w:rPr>
      </w:pPr>
    </w:p>
    <w:p w:rsidR="00D32692" w:rsidRPr="00D32692" w:rsidRDefault="00D32692" w:rsidP="00D32692">
      <w:pPr>
        <w:suppressAutoHyphens/>
        <w:ind w:left="-108"/>
        <w:rPr>
          <w:rFonts w:cs="Arial"/>
          <w:szCs w:val="24"/>
        </w:rPr>
      </w:pPr>
      <w:r w:rsidRPr="00D32692">
        <w:rPr>
          <w:rFonts w:cs="Arial"/>
          <w:szCs w:val="24"/>
        </w:rPr>
        <w:t>Any breaches of this Code of Conduct will be considered on a case-by-case basis but a formal warning routine exists at the RNAC(S) ranging from group and individual</w:t>
      </w:r>
    </w:p>
    <w:p w:rsidR="00D32692" w:rsidRPr="00D32692" w:rsidRDefault="00D32692" w:rsidP="00D32692">
      <w:pPr>
        <w:suppressAutoHyphens/>
        <w:ind w:left="-108"/>
        <w:rPr>
          <w:rFonts w:cs="Arial"/>
          <w:szCs w:val="24"/>
        </w:rPr>
      </w:pPr>
      <w:r w:rsidRPr="00D32692">
        <w:rPr>
          <w:rFonts w:cs="Arial"/>
          <w:szCs w:val="24"/>
        </w:rPr>
        <w:t>re-briefs to a formal interview with the Officer in Charge of the RNAC(S). In the event of serious or persistent breaches of the Code, candidates will be discharged from the RNAC.</w:t>
      </w:r>
    </w:p>
    <w:p w:rsidR="00D32692" w:rsidRPr="00D32692" w:rsidRDefault="00D32692" w:rsidP="00D32692">
      <w:pPr>
        <w:suppressAutoHyphens/>
        <w:ind w:left="-108"/>
        <w:rPr>
          <w:rFonts w:cs="Arial"/>
          <w:szCs w:val="24"/>
        </w:rPr>
      </w:pPr>
    </w:p>
    <w:p w:rsidR="00D32692" w:rsidRDefault="00D32692" w:rsidP="00CC07F4">
      <w:pPr>
        <w:suppressAutoHyphens/>
      </w:pPr>
    </w:p>
    <w:p w:rsidR="00CC07F4" w:rsidRDefault="00CC07F4" w:rsidP="00CC07F4">
      <w:pPr>
        <w:suppressAutoHyphens/>
      </w:pPr>
      <w:bookmarkStart w:id="15" w:name="_Toc48463531"/>
      <w:bookmarkStart w:id="16" w:name="_Toc48095662"/>
      <w:r>
        <w:rPr>
          <w:b/>
          <w:u w:val="single"/>
        </w:rPr>
        <w:t>Liability</w:t>
      </w:r>
      <w:bookmarkEnd w:id="15"/>
      <w:bookmarkEnd w:id="16"/>
    </w:p>
    <w:p w:rsidR="00CC07F4" w:rsidRDefault="00CC07F4" w:rsidP="00CC07F4">
      <w:pPr>
        <w:suppressAutoHyphens/>
      </w:pPr>
    </w:p>
    <w:p w:rsidR="00CC07F4" w:rsidRDefault="00CC07F4" w:rsidP="00CC07F4">
      <w:pPr>
        <w:suppressAutoHyphens/>
      </w:pPr>
      <w:r>
        <w:t>The Ministry of Defence will deal with any claim for loss or injury to the candidate alleged to be caused by negligence of the MoD, its servants or agents.</w:t>
      </w:r>
    </w:p>
    <w:p w:rsidR="00CC07F4" w:rsidRDefault="00CC07F4" w:rsidP="00CC07F4">
      <w:pPr>
        <w:suppressAutoHyphens/>
      </w:pPr>
    </w:p>
    <w:p w:rsidR="00CC07F4" w:rsidRDefault="00CC07F4" w:rsidP="00CC07F4">
      <w:pPr>
        <w:pStyle w:val="Heading1"/>
        <w:suppressAutoHyphens/>
        <w:rPr>
          <w:b w:val="0"/>
          <w:snapToGrid w:val="0"/>
          <w:sz w:val="20"/>
        </w:rPr>
      </w:pPr>
    </w:p>
    <w:p w:rsidR="00CC07F4" w:rsidRDefault="00CC07F4" w:rsidP="00CC07F4">
      <w:pPr>
        <w:pStyle w:val="Heading1"/>
        <w:suppressAutoHyphens/>
        <w:rPr>
          <w:b w:val="0"/>
          <w:snapToGrid w:val="0"/>
          <w:sz w:val="20"/>
        </w:rPr>
      </w:pPr>
    </w:p>
    <w:p w:rsidR="00500373" w:rsidRDefault="00500373" w:rsidP="00CC07F4">
      <w:pPr>
        <w:pStyle w:val="Heading1"/>
        <w:suppressAutoHyphens/>
        <w:rPr>
          <w:b w:val="0"/>
          <w:snapToGrid w:val="0"/>
          <w:sz w:val="20"/>
        </w:rPr>
      </w:pPr>
    </w:p>
    <w:p w:rsidR="00500373" w:rsidRDefault="00500373" w:rsidP="00CC07F4">
      <w:pPr>
        <w:pStyle w:val="Heading1"/>
        <w:suppressAutoHyphens/>
        <w:rPr>
          <w:b w:val="0"/>
          <w:snapToGrid w:val="0"/>
          <w:sz w:val="20"/>
        </w:rPr>
      </w:pPr>
    </w:p>
    <w:p w:rsidR="00500373" w:rsidRDefault="00500373" w:rsidP="00CC07F4">
      <w:pPr>
        <w:pStyle w:val="Heading1"/>
        <w:suppressAutoHyphens/>
        <w:rPr>
          <w:b w:val="0"/>
          <w:snapToGrid w:val="0"/>
          <w:sz w:val="20"/>
        </w:rPr>
      </w:pPr>
    </w:p>
    <w:p w:rsidR="00500373" w:rsidRDefault="00500373" w:rsidP="00CC07F4">
      <w:pPr>
        <w:pStyle w:val="Heading1"/>
        <w:suppressAutoHyphens/>
        <w:rPr>
          <w:b w:val="0"/>
          <w:snapToGrid w:val="0"/>
          <w:sz w:val="20"/>
        </w:rPr>
      </w:pPr>
    </w:p>
    <w:p w:rsidR="00500373" w:rsidRDefault="00500373" w:rsidP="00CC07F4">
      <w:pPr>
        <w:pStyle w:val="Heading1"/>
        <w:suppressAutoHyphens/>
        <w:rPr>
          <w:b w:val="0"/>
          <w:snapToGrid w:val="0"/>
          <w:sz w:val="20"/>
        </w:rPr>
      </w:pPr>
    </w:p>
    <w:p w:rsidR="00500373" w:rsidRDefault="00500373"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D32692" w:rsidRDefault="00D32692" w:rsidP="00CC07F4">
      <w:pPr>
        <w:pStyle w:val="Heading1"/>
        <w:suppressAutoHyphens/>
        <w:rPr>
          <w:b w:val="0"/>
          <w:snapToGrid w:val="0"/>
          <w:sz w:val="20"/>
        </w:rPr>
      </w:pPr>
    </w:p>
    <w:p w:rsidR="00CC07F4" w:rsidRPr="00CC07F4" w:rsidRDefault="00CC07F4" w:rsidP="00CC07F4">
      <w:pPr>
        <w:pStyle w:val="Heading1"/>
        <w:suppressAutoHyphens/>
        <w:rPr>
          <w:b w:val="0"/>
          <w:snapToGrid w:val="0"/>
          <w:sz w:val="20"/>
        </w:rPr>
      </w:pPr>
      <w:r w:rsidRPr="00CC07F4">
        <w:rPr>
          <w:b w:val="0"/>
          <w:snapToGrid w:val="0"/>
          <w:sz w:val="20"/>
        </w:rPr>
        <w:t>ENCLOSURE 2</w:t>
      </w:r>
    </w:p>
    <w:p w:rsidR="00CC07F4" w:rsidRPr="00CC07F4" w:rsidRDefault="00CC07F4" w:rsidP="00CC07F4">
      <w:pPr>
        <w:spacing w:after="120"/>
        <w:jc w:val="right"/>
        <w:rPr>
          <w:sz w:val="20"/>
        </w:rPr>
      </w:pPr>
      <w:r w:rsidRPr="00CC07F4">
        <w:rPr>
          <w:sz w:val="20"/>
          <w:u w:val="single"/>
        </w:rPr>
        <w:t>TO RMBS ACQUAINT LETTER</w:t>
      </w:r>
    </w:p>
    <w:p w:rsidR="00CC07F4" w:rsidRPr="00CC07F4" w:rsidRDefault="00CC07F4" w:rsidP="00CC07F4">
      <w:pPr>
        <w:pStyle w:val="PlainText"/>
        <w:rPr>
          <w:rFonts w:ascii="Arial" w:hAnsi="Arial" w:cs="Arial"/>
          <w:b/>
          <w:bCs/>
          <w:u w:val="single"/>
        </w:rPr>
      </w:pPr>
      <w:r w:rsidRPr="00CC07F4">
        <w:rPr>
          <w:rFonts w:ascii="Arial" w:hAnsi="Arial" w:cs="Arial"/>
          <w:b/>
          <w:bCs/>
          <w:u w:val="single"/>
        </w:rPr>
        <w:lastRenderedPageBreak/>
        <w:t>RN ACQUAINT - SELF MEASUREMENT, DIETARY REQUIREMENTS AND DECLARATIONS</w:t>
      </w:r>
    </w:p>
    <w:p w:rsidR="00CC07F4" w:rsidRPr="00CC07F4" w:rsidRDefault="00CC07F4" w:rsidP="00CC07F4">
      <w:pPr>
        <w:pStyle w:val="PlainText"/>
        <w:rPr>
          <w:rFonts w:ascii="Arial" w:hAnsi="Arial" w:cs="Arial"/>
          <w:b/>
          <w:bCs/>
          <w:color w:val="FF0000"/>
          <w:u w:val="single"/>
        </w:rPr>
      </w:pPr>
      <w:r w:rsidRPr="00CC07F4">
        <w:rPr>
          <w:rFonts w:ascii="Arial" w:hAnsi="Arial" w:cs="Arial"/>
          <w:b/>
          <w:bCs/>
          <w:color w:val="FF0000"/>
          <w:u w:val="single"/>
        </w:rPr>
        <w:t>PLEASE FILL IN ALL BOXES BELOW OR WE MAY NOT BE ABLE TO PROCESS YOUR APPLICATION.</w:t>
      </w:r>
    </w:p>
    <w:p w:rsidR="00CC07F4" w:rsidRDefault="00CC07F4" w:rsidP="00CC07F4">
      <w:pPr>
        <w:pStyle w:val="PlainText"/>
        <w:rPr>
          <w:rFonts w:ascii="Arial" w:hAnsi="Arial" w:cs="Arial"/>
          <w:sz w:val="16"/>
          <w:szCs w:val="16"/>
        </w:rPr>
      </w:pPr>
    </w:p>
    <w:p w:rsidR="00CC07F4" w:rsidRDefault="00CC07F4" w:rsidP="00CC07F4">
      <w:pPr>
        <w:pStyle w:val="PlainText"/>
        <w:tabs>
          <w:tab w:val="left" w:pos="840"/>
          <w:tab w:val="left" w:pos="5040"/>
        </w:tabs>
        <w:rPr>
          <w:rFonts w:ascii="Arial" w:hAnsi="Arial" w:cs="Arial"/>
          <w:b/>
          <w:bCs/>
          <w:sz w:val="22"/>
          <w:szCs w:val="22"/>
        </w:rPr>
      </w:pPr>
    </w:p>
    <w:p w:rsidR="00CC07F4" w:rsidRPr="00CC07F4" w:rsidRDefault="00CC07F4" w:rsidP="00CC07F4">
      <w:pPr>
        <w:pStyle w:val="PlainText"/>
        <w:tabs>
          <w:tab w:val="left" w:pos="840"/>
          <w:tab w:val="left" w:pos="5040"/>
        </w:tabs>
        <w:rPr>
          <w:rFonts w:ascii="Arial" w:hAnsi="Arial" w:cs="Arial"/>
          <w:b/>
          <w:bCs/>
        </w:rPr>
      </w:pPr>
      <w:r w:rsidRPr="00CC07F4">
        <w:rPr>
          <w:rFonts w:ascii="Arial" w:hAnsi="Arial" w:cs="Arial"/>
          <w:b/>
          <w:bCs/>
        </w:rPr>
        <w:t>Name: </w:t>
      </w:r>
      <w:r w:rsidRPr="00CC07F4">
        <w:rPr>
          <w:rFonts w:ascii="Arial" w:hAnsi="Arial" w:cs="Arial"/>
          <w:b/>
          <w:bCs/>
        </w:rPr>
        <w:tab/>
        <w:t xml:space="preserve">                                </w:t>
      </w:r>
      <w:r w:rsidRPr="00CC07F4">
        <w:rPr>
          <w:rFonts w:ascii="Arial" w:hAnsi="Arial" w:cs="Arial"/>
          <w:b/>
          <w:bCs/>
        </w:rPr>
        <w:tab/>
        <w:t xml:space="preserve">      </w:t>
      </w:r>
      <w:r w:rsidRPr="00CC07F4">
        <w:rPr>
          <w:rFonts w:ascii="Arial" w:hAnsi="Arial" w:cs="Arial"/>
          <w:b/>
          <w:bCs/>
        </w:rPr>
        <w:tab/>
        <w:t>Address:</w:t>
      </w:r>
      <w:r w:rsidRPr="00CC07F4">
        <w:rPr>
          <w:rFonts w:ascii="Arial" w:hAnsi="Arial" w:cs="Arial"/>
          <w:b/>
          <w:bCs/>
        </w:rPr>
        <w:tab/>
      </w:r>
      <w:r w:rsidRPr="00CC07F4">
        <w:rPr>
          <w:rFonts w:ascii="Arial" w:hAnsi="Arial" w:cs="Arial"/>
          <w:b/>
          <w:bCs/>
        </w:rPr>
        <w:tab/>
      </w:r>
    </w:p>
    <w:p w:rsidR="00CC07F4" w:rsidRPr="00CC07F4" w:rsidRDefault="00CC07F4" w:rsidP="00CC07F4">
      <w:pPr>
        <w:pStyle w:val="PlainText"/>
        <w:tabs>
          <w:tab w:val="left" w:pos="840"/>
          <w:tab w:val="left" w:pos="5040"/>
        </w:tabs>
        <w:rPr>
          <w:rFonts w:ascii="Arial" w:hAnsi="Arial" w:cs="Arial"/>
          <w:b/>
          <w:bCs/>
        </w:rPr>
      </w:pPr>
    </w:p>
    <w:p w:rsidR="00CC07F4" w:rsidRPr="00CC07F4" w:rsidRDefault="00CC07F4" w:rsidP="00CC07F4">
      <w:pPr>
        <w:pStyle w:val="PlainText"/>
        <w:tabs>
          <w:tab w:val="left" w:pos="840"/>
          <w:tab w:val="left" w:pos="5040"/>
        </w:tabs>
        <w:rPr>
          <w:rFonts w:ascii="Arial" w:hAnsi="Arial" w:cs="Arial"/>
        </w:rPr>
      </w:pPr>
      <w:r w:rsidRPr="00CC07F4">
        <w:rPr>
          <w:rFonts w:ascii="Arial" w:hAnsi="Arial" w:cs="Arial"/>
          <w:b/>
          <w:bCs/>
        </w:rPr>
        <w:t>Email address:</w:t>
      </w:r>
      <w:r w:rsidRPr="00CC07F4">
        <w:rPr>
          <w:rFonts w:ascii="Arial" w:hAnsi="Arial" w:cs="Arial"/>
        </w:rPr>
        <w:t xml:space="preserve">     </w:t>
      </w:r>
    </w:p>
    <w:p w:rsidR="00CC07F4" w:rsidRPr="00CC07F4" w:rsidRDefault="00CC07F4" w:rsidP="00CC07F4">
      <w:pPr>
        <w:rPr>
          <w:rFonts w:cs="Arial"/>
          <w:b/>
          <w:bCs/>
          <w:sz w:val="20"/>
        </w:rPr>
      </w:pPr>
    </w:p>
    <w:p w:rsidR="00CC07F4" w:rsidRPr="00CC07F4" w:rsidRDefault="00CC07F4" w:rsidP="00CC07F4">
      <w:pPr>
        <w:rPr>
          <w:rFonts w:cs="Arial"/>
          <w:b/>
          <w:bCs/>
          <w:sz w:val="20"/>
        </w:rPr>
      </w:pPr>
      <w:r w:rsidRPr="00CC07F4">
        <w:rPr>
          <w:rFonts w:cs="Arial"/>
          <w:b/>
          <w:bCs/>
          <w:sz w:val="20"/>
        </w:rPr>
        <w:t>Date of Birth:</w:t>
      </w:r>
    </w:p>
    <w:p w:rsidR="00CC07F4" w:rsidRPr="00CC07F4" w:rsidRDefault="00CC07F4" w:rsidP="00CC07F4">
      <w:pPr>
        <w:pStyle w:val="PlainText"/>
        <w:tabs>
          <w:tab w:val="left" w:pos="840"/>
          <w:tab w:val="left" w:pos="5040"/>
        </w:tabs>
        <w:rPr>
          <w:rFonts w:ascii="Arial" w:hAnsi="Arial" w:cs="Arial"/>
          <w:b/>
          <w:bCs/>
        </w:rPr>
      </w:pPr>
    </w:p>
    <w:p w:rsidR="00CC07F4" w:rsidRPr="00CC07F4" w:rsidRDefault="00CC07F4" w:rsidP="00CC07F4">
      <w:pPr>
        <w:pStyle w:val="PlainText"/>
        <w:tabs>
          <w:tab w:val="left" w:pos="840"/>
          <w:tab w:val="left" w:pos="5040"/>
        </w:tabs>
        <w:rPr>
          <w:rFonts w:ascii="Arial" w:hAnsi="Arial" w:cs="Arial"/>
        </w:rPr>
      </w:pPr>
      <w:r w:rsidRPr="00CC07F4">
        <w:rPr>
          <w:rFonts w:ascii="Arial" w:hAnsi="Arial" w:cs="Arial"/>
          <w:b/>
          <w:bCs/>
        </w:rPr>
        <w:t>Nearest Armed Forces Careers Office:</w:t>
      </w:r>
      <w:r w:rsidRPr="00CC07F4">
        <w:rPr>
          <w:rFonts w:ascii="Arial" w:hAnsi="Arial" w:cs="Arial"/>
          <w:b/>
          <w:bCs/>
        </w:rPr>
        <w:tab/>
      </w:r>
      <w:r w:rsidRPr="00CC07F4">
        <w:rPr>
          <w:rFonts w:ascii="Arial" w:hAnsi="Arial" w:cs="Arial"/>
          <w:b/>
          <w:bCs/>
        </w:rPr>
        <w:tab/>
      </w:r>
      <w:r w:rsidRPr="00CC07F4">
        <w:rPr>
          <w:rFonts w:ascii="Arial" w:hAnsi="Arial" w:cs="Arial"/>
          <w:b/>
        </w:rPr>
        <w:t>Male/Female</w:t>
      </w:r>
      <w:r>
        <w:rPr>
          <w:rFonts w:ascii="Arial" w:hAnsi="Arial" w:cs="Arial"/>
          <w:b/>
        </w:rPr>
        <w:t xml:space="preserve"> </w:t>
      </w:r>
      <w:r w:rsidRPr="00CC07F4">
        <w:rPr>
          <w:rFonts w:ascii="Arial" w:hAnsi="Arial" w:cs="Arial"/>
          <w:b/>
        </w:rPr>
        <w:t xml:space="preserve"> </w:t>
      </w:r>
      <w:r>
        <w:rPr>
          <w:rFonts w:ascii="Arial" w:hAnsi="Arial" w:cs="Arial"/>
          <w:b/>
        </w:rPr>
        <w:t xml:space="preserve"> </w:t>
      </w:r>
      <w:r w:rsidRPr="00CC07F4">
        <w:rPr>
          <w:rFonts w:ascii="Arial" w:hAnsi="Arial" w:cs="Arial"/>
          <w:b/>
        </w:rPr>
        <w:t>(</w:t>
      </w:r>
      <w:r w:rsidRPr="00CC07F4">
        <w:rPr>
          <w:rFonts w:ascii="Arial" w:hAnsi="Arial" w:cs="Arial"/>
          <w:b/>
          <w:color w:val="FF0000"/>
        </w:rPr>
        <w:t>delete</w:t>
      </w:r>
      <w:r>
        <w:rPr>
          <w:rFonts w:ascii="Arial" w:hAnsi="Arial" w:cs="Arial"/>
          <w:b/>
          <w:color w:val="FF0000"/>
        </w:rPr>
        <w:t xml:space="preserve"> </w:t>
      </w:r>
      <w:r w:rsidRPr="00CC07F4">
        <w:rPr>
          <w:rFonts w:ascii="Arial" w:hAnsi="Arial" w:cs="Arial"/>
          <w:b/>
          <w:color w:val="FF0000"/>
        </w:rPr>
        <w:t>as</w:t>
      </w:r>
      <w:r>
        <w:rPr>
          <w:rFonts w:ascii="Arial" w:hAnsi="Arial" w:cs="Arial"/>
          <w:b/>
          <w:color w:val="FF0000"/>
        </w:rPr>
        <w:t xml:space="preserve"> </w:t>
      </w:r>
      <w:r w:rsidRPr="00CC07F4">
        <w:rPr>
          <w:rFonts w:ascii="Arial" w:hAnsi="Arial" w:cs="Arial"/>
          <w:b/>
          <w:color w:val="FF0000"/>
        </w:rPr>
        <w:t>required</w:t>
      </w:r>
      <w:r w:rsidRPr="00CC07F4">
        <w:rPr>
          <w:rFonts w:ascii="Arial" w:hAnsi="Arial" w:cs="Arial"/>
          <w:b/>
        </w:rPr>
        <w:t>)</w:t>
      </w:r>
      <w:r>
        <w:rPr>
          <w:rFonts w:ascii="Arial" w:hAnsi="Arial" w:cs="Arial"/>
          <w:b/>
        </w:rPr>
        <w:t xml:space="preserve">         </w:t>
      </w:r>
    </w:p>
    <w:p w:rsidR="00CC07F4" w:rsidRPr="00CC07F4" w:rsidRDefault="00CC07F4" w:rsidP="00CC07F4">
      <w:pPr>
        <w:pStyle w:val="PlainText"/>
        <w:tabs>
          <w:tab w:val="left" w:pos="840"/>
          <w:tab w:val="left" w:pos="5040"/>
        </w:tabs>
        <w:rPr>
          <w:rFonts w:ascii="Arial" w:hAnsi="Arial" w:cs="Arial"/>
        </w:rPr>
      </w:pPr>
    </w:p>
    <w:p w:rsidR="00CC07F4" w:rsidRDefault="00CC07F4" w:rsidP="00CC07F4">
      <w:pPr>
        <w:rPr>
          <w:rFonts w:cs="Arial"/>
          <w:b/>
          <w:bCs/>
          <w:sz w:val="22"/>
          <w:szCs w:val="22"/>
          <w:u w:val="single"/>
        </w:rPr>
      </w:pPr>
      <w:r>
        <w:rPr>
          <w:rFonts w:cs="Arial"/>
          <w:b/>
          <w:bCs/>
          <w:sz w:val="22"/>
          <w:szCs w:val="22"/>
          <w:u w:val="single"/>
        </w:rPr>
        <w:t>Candidate to complete</w:t>
      </w:r>
      <w:r>
        <w:rPr>
          <w:rFonts w:cs="Arial"/>
          <w:bCs/>
          <w:sz w:val="22"/>
          <w:szCs w:val="22"/>
          <w:u w:val="single"/>
        </w:rPr>
        <w:t>:</w:t>
      </w:r>
      <w:r>
        <w:rPr>
          <w:rFonts w:cs="Arial"/>
          <w:bCs/>
          <w:sz w:val="22"/>
          <w:szCs w:val="22"/>
        </w:rPr>
        <w:t xml:space="preserve">                                          </w:t>
      </w:r>
      <w:r>
        <w:rPr>
          <w:rFonts w:cs="Arial"/>
          <w:bCs/>
          <w:sz w:val="22"/>
          <w:szCs w:val="22"/>
        </w:rPr>
        <w:tab/>
      </w:r>
      <w:r>
        <w:rPr>
          <w:rFonts w:cs="Arial"/>
          <w:bCs/>
          <w:sz w:val="22"/>
          <w:szCs w:val="22"/>
        </w:rPr>
        <w:tab/>
      </w:r>
    </w:p>
    <w:p w:rsidR="00CC07F4" w:rsidRDefault="00CC07F4" w:rsidP="00CC07F4">
      <w:pPr>
        <w:pStyle w:val="PlainText"/>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1478"/>
        <w:gridCol w:w="780"/>
        <w:gridCol w:w="1415"/>
        <w:gridCol w:w="1267"/>
        <w:gridCol w:w="933"/>
        <w:gridCol w:w="615"/>
        <w:gridCol w:w="316"/>
        <w:gridCol w:w="316"/>
        <w:gridCol w:w="1528"/>
        <w:gridCol w:w="358"/>
      </w:tblGrid>
      <w:tr w:rsidR="00CC07F4" w:rsidTr="00CC07F4">
        <w:trPr>
          <w:cantSplit/>
          <w:trHeight w:val="198"/>
        </w:trPr>
        <w:tc>
          <w:tcPr>
            <w:tcW w:w="0" w:type="auto"/>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07F4" w:rsidRDefault="00CC07F4">
            <w:pPr>
              <w:pStyle w:val="PlainText"/>
              <w:rPr>
                <w:rFonts w:ascii="Arial" w:hAnsi="Arial" w:cs="Arial"/>
                <w:b/>
                <w:bCs/>
                <w:sz w:val="22"/>
                <w:szCs w:val="22"/>
              </w:rPr>
            </w:pPr>
            <w:r>
              <w:rPr>
                <w:rFonts w:ascii="Arial" w:hAnsi="Arial" w:cs="Arial"/>
                <w:b/>
                <w:bCs/>
                <w:sz w:val="22"/>
                <w:szCs w:val="22"/>
              </w:rPr>
              <w:t xml:space="preserve">Section 1:  Personal Measurements.  </w:t>
            </w:r>
            <w:r>
              <w:rPr>
                <w:rFonts w:ascii="Arial" w:hAnsi="Arial" w:cs="Arial"/>
                <w:bCs/>
                <w:sz w:val="22"/>
                <w:szCs w:val="22"/>
              </w:rPr>
              <w:t>(in centimetres).</w:t>
            </w:r>
          </w:p>
        </w:tc>
      </w:tr>
      <w:tr w:rsidR="00CC07F4" w:rsidTr="00CC07F4">
        <w:trPr>
          <w:cantSplit/>
          <w:trHeight w:val="300"/>
        </w:trPr>
        <w:tc>
          <w:tcPr>
            <w:tcW w:w="0" w:type="auto"/>
            <w:tcBorders>
              <w:top w:val="nil"/>
              <w:left w:val="single" w:sz="8" w:space="0" w:color="auto"/>
              <w:bottom w:val="single" w:sz="8" w:space="0" w:color="auto"/>
              <w:right w:val="single" w:sz="8" w:space="0" w:color="auto"/>
            </w:tcBorders>
            <w:vAlign w:val="center"/>
            <w:hideMark/>
          </w:tcPr>
          <w:p w:rsidR="00CC07F4" w:rsidRDefault="00CC07F4">
            <w:pPr>
              <w:pStyle w:val="PlainText"/>
              <w:jc w:val="center"/>
              <w:rPr>
                <w:rFonts w:ascii="Arial" w:hAnsi="Arial" w:cs="Arial"/>
                <w:sz w:val="22"/>
                <w:szCs w:val="22"/>
              </w:rPr>
            </w:pPr>
            <w:r>
              <w:rPr>
                <w:rFonts w:ascii="Arial" w:hAnsi="Arial" w:cs="Arial"/>
                <w:sz w:val="22"/>
                <w:szCs w:val="22"/>
              </w:rPr>
              <w:t>Chest</w:t>
            </w:r>
          </w:p>
        </w:tc>
        <w:tc>
          <w:tcPr>
            <w:tcW w:w="0" w:type="auto"/>
            <w:tcBorders>
              <w:top w:val="nil"/>
              <w:left w:val="nil"/>
              <w:bottom w:val="single" w:sz="8" w:space="0" w:color="auto"/>
              <w:right w:val="single" w:sz="8" w:space="0" w:color="auto"/>
            </w:tcBorders>
            <w:vAlign w:val="center"/>
            <w:hideMark/>
          </w:tcPr>
          <w:p w:rsidR="00CC07F4" w:rsidRDefault="00CC07F4">
            <w:pPr>
              <w:pStyle w:val="PlainText"/>
              <w:jc w:val="right"/>
              <w:rPr>
                <w:rFonts w:ascii="Arial" w:hAnsi="Arial" w:cs="Arial"/>
                <w:sz w:val="22"/>
                <w:szCs w:val="22"/>
              </w:rPr>
            </w:pPr>
            <w:r w:rsidRPr="00CC07F4">
              <w:rPr>
                <w:rFonts w:ascii="Arial" w:hAnsi="Arial" w:cs="Arial"/>
                <w:color w:val="FF0000"/>
                <w:sz w:val="22"/>
                <w:szCs w:val="22"/>
              </w:rPr>
              <w:t>cm</w:t>
            </w:r>
          </w:p>
        </w:tc>
        <w:tc>
          <w:tcPr>
            <w:tcW w:w="0" w:type="auto"/>
            <w:tcBorders>
              <w:top w:val="nil"/>
              <w:left w:val="nil"/>
              <w:bottom w:val="single" w:sz="8" w:space="0" w:color="auto"/>
              <w:right w:val="single" w:sz="8" w:space="0" w:color="auto"/>
            </w:tcBorders>
            <w:vAlign w:val="center"/>
            <w:hideMark/>
          </w:tcPr>
          <w:p w:rsidR="00CC07F4" w:rsidRDefault="00CC07F4">
            <w:pPr>
              <w:pStyle w:val="PlainText"/>
              <w:jc w:val="center"/>
              <w:rPr>
                <w:rFonts w:ascii="Arial" w:hAnsi="Arial" w:cs="Arial"/>
                <w:sz w:val="22"/>
                <w:szCs w:val="22"/>
              </w:rPr>
            </w:pPr>
            <w:r>
              <w:rPr>
                <w:rFonts w:ascii="Arial" w:hAnsi="Arial" w:cs="Arial"/>
                <w:sz w:val="22"/>
                <w:szCs w:val="22"/>
              </w:rPr>
              <w:t>Waist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7F4" w:rsidRDefault="00CC07F4">
            <w:pPr>
              <w:pStyle w:val="PlainText"/>
              <w:jc w:val="right"/>
              <w:rPr>
                <w:rFonts w:ascii="Arial" w:hAnsi="Arial" w:cs="Arial"/>
                <w:sz w:val="22"/>
                <w:szCs w:val="22"/>
              </w:rPr>
            </w:pPr>
            <w:r w:rsidRPr="00CC07F4">
              <w:rPr>
                <w:rFonts w:ascii="Arial" w:hAnsi="Arial" w:cs="Arial"/>
                <w:color w:val="FF0000"/>
                <w:sz w:val="22"/>
                <w:szCs w:val="22"/>
              </w:rPr>
              <w:t>cm</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7F4" w:rsidRDefault="00CC07F4">
            <w:pPr>
              <w:pStyle w:val="PlainText"/>
              <w:jc w:val="center"/>
              <w:rPr>
                <w:rFonts w:ascii="Arial" w:hAnsi="Arial" w:cs="Arial"/>
                <w:sz w:val="22"/>
                <w:szCs w:val="22"/>
              </w:rPr>
            </w:pPr>
            <w:r>
              <w:rPr>
                <w:rFonts w:ascii="Arial" w:hAnsi="Arial" w:cs="Arial"/>
                <w:sz w:val="22"/>
                <w:szCs w:val="22"/>
              </w:rPr>
              <w:t>Inside Leg</w:t>
            </w:r>
          </w:p>
        </w:tc>
        <w:tc>
          <w:tcPr>
            <w:tcW w:w="0" w:type="auto"/>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7F4" w:rsidRDefault="00CC07F4">
            <w:pPr>
              <w:pStyle w:val="PlainText"/>
              <w:jc w:val="right"/>
              <w:rPr>
                <w:rFonts w:ascii="Arial" w:hAnsi="Arial" w:cs="Arial"/>
                <w:sz w:val="22"/>
                <w:szCs w:val="22"/>
              </w:rPr>
            </w:pPr>
            <w:r w:rsidRPr="00CC07F4">
              <w:rPr>
                <w:rFonts w:ascii="Arial" w:hAnsi="Arial" w:cs="Arial"/>
                <w:color w:val="FF0000"/>
                <w:sz w:val="22"/>
                <w:szCs w:val="22"/>
              </w:rPr>
              <w:t>cm</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CC07F4" w:rsidRDefault="00CC07F4">
            <w:pPr>
              <w:pStyle w:val="PlainText"/>
              <w:jc w:val="center"/>
              <w:rPr>
                <w:rFonts w:ascii="Arial" w:hAnsi="Arial" w:cs="Arial"/>
                <w:sz w:val="22"/>
                <w:szCs w:val="22"/>
              </w:rPr>
            </w:pPr>
            <w:r>
              <w:rPr>
                <w:rFonts w:ascii="Arial" w:hAnsi="Arial" w:cs="Arial"/>
                <w:sz w:val="22"/>
                <w:szCs w:val="22"/>
              </w:rPr>
              <w:t>Boot Size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C07F4" w:rsidRDefault="00CC07F4">
            <w:pPr>
              <w:pStyle w:val="PlainText"/>
              <w:jc w:val="right"/>
              <w:rPr>
                <w:rFonts w:ascii="Arial" w:hAnsi="Arial" w:cs="Arial"/>
                <w:sz w:val="22"/>
                <w:szCs w:val="22"/>
              </w:rPr>
            </w:pPr>
          </w:p>
        </w:tc>
      </w:tr>
      <w:tr w:rsidR="00CC07F4" w:rsidTr="00CC07F4">
        <w:trPr>
          <w:cantSplit/>
          <w:trHeight w:val="246"/>
        </w:trPr>
        <w:tc>
          <w:tcPr>
            <w:tcW w:w="0" w:type="auto"/>
            <w:gridSpan w:val="10"/>
            <w:tcBorders>
              <w:top w:val="nil"/>
              <w:left w:val="single" w:sz="8" w:space="0" w:color="auto"/>
              <w:bottom w:val="single" w:sz="8" w:space="0" w:color="auto"/>
              <w:right w:val="single" w:sz="8" w:space="0" w:color="auto"/>
            </w:tcBorders>
            <w:tcMar>
              <w:top w:w="0" w:type="dxa"/>
              <w:left w:w="108" w:type="dxa"/>
              <w:bottom w:w="0" w:type="dxa"/>
              <w:right w:w="108" w:type="dxa"/>
            </w:tcMar>
          </w:tcPr>
          <w:p w:rsidR="00CC07F4" w:rsidRPr="00CC07F4" w:rsidRDefault="00CC07F4">
            <w:pPr>
              <w:pStyle w:val="PlainText"/>
              <w:tabs>
                <w:tab w:val="left" w:pos="5325"/>
              </w:tabs>
              <w:rPr>
                <w:rFonts w:ascii="Arial" w:hAnsi="Arial" w:cs="Arial"/>
                <w:b/>
                <w:bCs/>
              </w:rPr>
            </w:pPr>
            <w:r w:rsidRPr="00CC07F4">
              <w:rPr>
                <w:rFonts w:ascii="Arial" w:hAnsi="Arial" w:cs="Arial"/>
                <w:b/>
                <w:bCs/>
              </w:rPr>
              <w:t xml:space="preserve">Section 2: Preference of Course Location:  </w:t>
            </w:r>
            <w:r w:rsidRPr="00CC07F4">
              <w:rPr>
                <w:rFonts w:ascii="Arial" w:hAnsi="Arial" w:cs="Arial"/>
                <w:b/>
                <w:bCs/>
                <w:color w:val="FF0000"/>
              </w:rPr>
              <w:t>(please delete as appropriate)</w:t>
            </w:r>
          </w:p>
          <w:p w:rsidR="00CC07F4" w:rsidRPr="00CC07F4" w:rsidRDefault="00CC07F4">
            <w:pPr>
              <w:pStyle w:val="PlainText"/>
              <w:tabs>
                <w:tab w:val="left" w:pos="5325"/>
              </w:tabs>
              <w:rPr>
                <w:rFonts w:ascii="Arial" w:hAnsi="Arial" w:cs="Arial"/>
                <w:b/>
                <w:bCs/>
              </w:rPr>
            </w:pPr>
          </w:p>
          <w:p w:rsidR="00CC07F4" w:rsidRPr="00CC07F4" w:rsidRDefault="00CC07F4" w:rsidP="00CC07F4">
            <w:pPr>
              <w:pStyle w:val="PlainText"/>
              <w:numPr>
                <w:ilvl w:val="0"/>
                <w:numId w:val="1"/>
              </w:numPr>
              <w:tabs>
                <w:tab w:val="left" w:pos="5325"/>
              </w:tabs>
              <w:rPr>
                <w:rFonts w:ascii="Arial" w:hAnsi="Arial" w:cs="Arial"/>
                <w:b/>
                <w:bCs/>
              </w:rPr>
            </w:pPr>
            <w:r w:rsidRPr="00CC07F4">
              <w:rPr>
                <w:rFonts w:ascii="Arial" w:hAnsi="Arial" w:cs="Arial"/>
                <w:b/>
                <w:bCs/>
              </w:rPr>
              <w:t>RNAC (North) MOD Caledonia, Fife, SCOTLAND</w:t>
            </w:r>
          </w:p>
          <w:p w:rsidR="00CC07F4" w:rsidRPr="00CC07F4" w:rsidRDefault="00CC07F4" w:rsidP="00CC07F4">
            <w:pPr>
              <w:pStyle w:val="PlainText"/>
              <w:numPr>
                <w:ilvl w:val="0"/>
                <w:numId w:val="1"/>
              </w:numPr>
              <w:tabs>
                <w:tab w:val="left" w:pos="5325"/>
              </w:tabs>
              <w:rPr>
                <w:rFonts w:ascii="Arial" w:hAnsi="Arial" w:cs="Arial"/>
                <w:b/>
                <w:bCs/>
              </w:rPr>
            </w:pPr>
            <w:r w:rsidRPr="00CC07F4">
              <w:rPr>
                <w:rFonts w:ascii="Arial" w:hAnsi="Arial" w:cs="Arial"/>
                <w:b/>
                <w:bCs/>
              </w:rPr>
              <w:t>RNAC (SOUTH) HMS Collingwood, Fareham, Hants ENGLAND</w:t>
            </w:r>
          </w:p>
          <w:p w:rsidR="00CC07F4" w:rsidRPr="00CC07F4" w:rsidRDefault="00CC07F4" w:rsidP="00CC07F4">
            <w:pPr>
              <w:pStyle w:val="PlainText"/>
              <w:tabs>
                <w:tab w:val="left" w:pos="5325"/>
              </w:tabs>
              <w:rPr>
                <w:rFonts w:ascii="Arial" w:hAnsi="Arial" w:cs="Arial"/>
                <w:b/>
                <w:bCs/>
              </w:rPr>
            </w:pPr>
          </w:p>
          <w:p w:rsidR="00CC07F4" w:rsidRPr="00CC07F4" w:rsidRDefault="00CC07F4">
            <w:pPr>
              <w:pStyle w:val="PlainText"/>
              <w:tabs>
                <w:tab w:val="left" w:pos="5325"/>
              </w:tabs>
              <w:rPr>
                <w:rFonts w:ascii="Arial" w:hAnsi="Arial" w:cs="Arial"/>
                <w:b/>
                <w:bCs/>
              </w:rPr>
            </w:pPr>
            <w:r w:rsidRPr="00CC07F4">
              <w:rPr>
                <w:rFonts w:ascii="Arial" w:hAnsi="Arial" w:cs="Arial"/>
                <w:b/>
                <w:bCs/>
              </w:rPr>
              <w:t>(Travel will be arranged and costs will be covered, please feel free to select either area if the dates of the courses suit your requirements)</w:t>
            </w:r>
          </w:p>
          <w:p w:rsidR="00CC07F4" w:rsidRPr="00CC07F4" w:rsidRDefault="00CC07F4">
            <w:pPr>
              <w:pStyle w:val="PlainText"/>
              <w:tabs>
                <w:tab w:val="left" w:pos="5325"/>
              </w:tabs>
              <w:rPr>
                <w:rFonts w:ascii="Arial" w:hAnsi="Arial" w:cs="Arial"/>
                <w:b/>
                <w:bCs/>
              </w:rPr>
            </w:pPr>
          </w:p>
          <w:p w:rsidR="00CC07F4" w:rsidRPr="00CC07F4" w:rsidRDefault="00CC07F4" w:rsidP="00CC07F4">
            <w:pPr>
              <w:rPr>
                <w:rFonts w:cs="Arial"/>
                <w:b/>
                <w:i/>
                <w:sz w:val="20"/>
              </w:rPr>
            </w:pPr>
            <w:r w:rsidRPr="00CC07F4">
              <w:rPr>
                <w:rFonts w:cs="Arial"/>
                <w:b/>
                <w:bCs/>
                <w:sz w:val="20"/>
              </w:rPr>
              <w:t>Section 3</w:t>
            </w:r>
            <w:r>
              <w:rPr>
                <w:rFonts w:cs="Arial"/>
                <w:b/>
                <w:bCs/>
                <w:sz w:val="20"/>
              </w:rPr>
              <w:t>: Course P</w:t>
            </w:r>
            <w:r w:rsidRPr="00CC07F4">
              <w:rPr>
                <w:rFonts w:cs="Arial"/>
                <w:b/>
                <w:bCs/>
                <w:sz w:val="20"/>
              </w:rPr>
              <w:t xml:space="preserve">reference                                 </w:t>
            </w:r>
            <w:r w:rsidRPr="00CC07F4">
              <w:rPr>
                <w:b/>
                <w:sz w:val="20"/>
              </w:rPr>
              <w:t xml:space="preserve">3. </w:t>
            </w:r>
            <w:r w:rsidRPr="00CC07F4">
              <w:rPr>
                <w:rFonts w:cs="Arial"/>
                <w:b/>
                <w:i/>
                <w:sz w:val="20"/>
              </w:rPr>
              <w:t>a)</w:t>
            </w:r>
          </w:p>
          <w:p w:rsidR="00CC07F4" w:rsidRPr="00CC07F4" w:rsidRDefault="00CC07F4" w:rsidP="00CC07F4">
            <w:pPr>
              <w:pStyle w:val="PlainText"/>
              <w:rPr>
                <w:rFonts w:ascii="Arial" w:hAnsi="Arial" w:cs="Arial"/>
                <w:b/>
                <w:bCs/>
                <w:i/>
              </w:rPr>
            </w:pPr>
            <w:r>
              <w:rPr>
                <w:rFonts w:ascii="Arial" w:hAnsi="Arial" w:cs="Arial"/>
                <w:b/>
                <w:i/>
              </w:rPr>
              <w:t xml:space="preserve"> </w:t>
            </w:r>
            <w:r w:rsidRPr="00CC07F4">
              <w:rPr>
                <w:rFonts w:ascii="Arial" w:hAnsi="Arial" w:cs="Arial"/>
                <w:b/>
                <w:bCs/>
              </w:rPr>
              <w:t xml:space="preserve">  (Autumn, Winter, Summer)</w:t>
            </w:r>
          </w:p>
          <w:p w:rsidR="00CC07F4" w:rsidRDefault="00CC07F4" w:rsidP="00CC07F4">
            <w:pPr>
              <w:pStyle w:val="PlainText"/>
              <w:rPr>
                <w:rFonts w:ascii="Arial" w:hAnsi="Arial" w:cs="Arial"/>
                <w:b/>
                <w:bCs/>
                <w:i/>
              </w:rPr>
            </w:pPr>
            <w:r w:rsidRPr="00CC07F4">
              <w:rPr>
                <w:rFonts w:ascii="Arial" w:hAnsi="Arial" w:cs="Arial"/>
                <w:b/>
                <w:i/>
              </w:rPr>
              <w:t xml:space="preserve">                  </w:t>
            </w:r>
            <w:r>
              <w:rPr>
                <w:rFonts w:ascii="Arial" w:hAnsi="Arial" w:cs="Arial"/>
                <w:b/>
                <w:i/>
              </w:rPr>
              <w:t xml:space="preserve">                                                                     </w:t>
            </w:r>
            <w:r w:rsidRPr="00CC07F4">
              <w:rPr>
                <w:rFonts w:ascii="Arial" w:hAnsi="Arial" w:cs="Arial"/>
                <w:b/>
                <w:i/>
              </w:rPr>
              <w:t>b)</w:t>
            </w:r>
          </w:p>
          <w:p w:rsidR="00CC07F4" w:rsidRDefault="00CC07F4">
            <w:pPr>
              <w:pStyle w:val="PlainText"/>
              <w:tabs>
                <w:tab w:val="left" w:pos="5325"/>
              </w:tabs>
              <w:rPr>
                <w:rFonts w:ascii="Arial" w:hAnsi="Arial" w:cs="Arial"/>
                <w:b/>
                <w:bCs/>
                <w:sz w:val="22"/>
                <w:szCs w:val="22"/>
              </w:rPr>
            </w:pPr>
          </w:p>
          <w:p w:rsidR="00CC07F4" w:rsidRDefault="00CC07F4">
            <w:pPr>
              <w:pStyle w:val="PlainText"/>
              <w:tabs>
                <w:tab w:val="left" w:pos="5325"/>
              </w:tabs>
              <w:rPr>
                <w:rFonts w:ascii="Arial" w:hAnsi="Arial" w:cs="Arial"/>
                <w:b/>
                <w:bCs/>
                <w:sz w:val="22"/>
                <w:szCs w:val="22"/>
              </w:rPr>
            </w:pPr>
          </w:p>
        </w:tc>
      </w:tr>
      <w:tr w:rsidR="00CC07F4" w:rsidTr="00CC07F4">
        <w:trPr>
          <w:cantSplit/>
          <w:trHeight w:val="947"/>
        </w:trPr>
        <w:tc>
          <w:tcPr>
            <w:tcW w:w="0" w:type="auto"/>
            <w:gridSpan w:val="7"/>
            <w:tcBorders>
              <w:top w:val="nil"/>
              <w:left w:val="single" w:sz="8" w:space="0" w:color="auto"/>
              <w:bottom w:val="single" w:sz="8" w:space="0" w:color="auto"/>
              <w:right w:val="single" w:sz="8" w:space="0" w:color="auto"/>
            </w:tcBorders>
            <w:tcMar>
              <w:top w:w="0" w:type="dxa"/>
              <w:left w:w="108" w:type="dxa"/>
              <w:bottom w:w="0" w:type="dxa"/>
              <w:right w:w="108" w:type="dxa"/>
            </w:tcMar>
          </w:tcPr>
          <w:p w:rsidR="00CC07F4" w:rsidRPr="00CC07F4" w:rsidRDefault="00CC07F4">
            <w:pPr>
              <w:pStyle w:val="PlainText"/>
              <w:rPr>
                <w:rFonts w:ascii="Arial" w:hAnsi="Arial" w:cs="Arial"/>
                <w:b/>
                <w:bCs/>
              </w:rPr>
            </w:pPr>
            <w:r w:rsidRPr="00CC07F4">
              <w:rPr>
                <w:rFonts w:ascii="Arial" w:hAnsi="Arial" w:cs="Arial"/>
                <w:b/>
                <w:bCs/>
              </w:rPr>
              <w:t>Section 4: Arrival Time at Fareham/Inverkeithing Railway Station</w:t>
            </w:r>
          </w:p>
          <w:p w:rsidR="00CC07F4" w:rsidRPr="00CC07F4" w:rsidRDefault="00CC07F4">
            <w:pPr>
              <w:pStyle w:val="PlainText"/>
              <w:rPr>
                <w:rFonts w:ascii="Arial" w:hAnsi="Arial" w:cs="Arial"/>
              </w:rPr>
            </w:pPr>
            <w:r w:rsidRPr="00CC07F4">
              <w:rPr>
                <w:rFonts w:ascii="Arial" w:hAnsi="Arial" w:cs="Arial"/>
              </w:rPr>
              <w:t>To arrive on Monday afternoon between</w:t>
            </w:r>
          </w:p>
          <w:p w:rsidR="00CC07F4" w:rsidRPr="00CC07F4" w:rsidRDefault="00CC07F4">
            <w:pPr>
              <w:pStyle w:val="PlainText"/>
              <w:rPr>
                <w:rFonts w:ascii="Arial" w:hAnsi="Arial" w:cs="Arial"/>
              </w:rPr>
            </w:pPr>
            <w:r w:rsidRPr="00CC07F4">
              <w:rPr>
                <w:rFonts w:ascii="Arial" w:hAnsi="Arial" w:cs="Arial"/>
              </w:rPr>
              <w:t xml:space="preserve"> (1400 and 1500 Fareham)</w:t>
            </w:r>
          </w:p>
          <w:p w:rsidR="00CC07F4" w:rsidRPr="00CC07F4" w:rsidRDefault="00CC07F4">
            <w:pPr>
              <w:pStyle w:val="PlainText"/>
              <w:rPr>
                <w:rFonts w:ascii="Arial" w:hAnsi="Arial" w:cs="Arial"/>
              </w:rPr>
            </w:pPr>
            <w:r w:rsidRPr="00CC07F4">
              <w:rPr>
                <w:rFonts w:ascii="Arial" w:hAnsi="Arial" w:cs="Arial"/>
              </w:rPr>
              <w:t xml:space="preserve"> (1200 and 1300 Inverkeithing) if possible.</w:t>
            </w:r>
          </w:p>
          <w:p w:rsidR="00CC07F4" w:rsidRDefault="00CC07F4">
            <w:pPr>
              <w:pStyle w:val="PlainText"/>
              <w:rPr>
                <w:rFonts w:ascii="Arial" w:hAnsi="Arial" w:cs="Arial"/>
                <w:sz w:val="22"/>
                <w:szCs w:val="22"/>
              </w:rPr>
            </w:pPr>
          </w:p>
          <w:p w:rsidR="00CC07F4" w:rsidRDefault="00CC07F4">
            <w:pPr>
              <w:pStyle w:val="PlainText"/>
              <w:rPr>
                <w:rFonts w:ascii="Arial" w:hAnsi="Arial" w:cs="Arial"/>
                <w:b/>
                <w:bCs/>
                <w:sz w:val="22"/>
                <w:szCs w:val="22"/>
              </w:rPr>
            </w:pPr>
          </w:p>
        </w:tc>
        <w:tc>
          <w:tcPr>
            <w:tcW w:w="0" w:type="auto"/>
            <w:gridSpan w:val="3"/>
            <w:tcBorders>
              <w:top w:val="nil"/>
              <w:left w:val="nil"/>
              <w:bottom w:val="single" w:sz="8" w:space="0" w:color="auto"/>
              <w:right w:val="single" w:sz="8" w:space="0" w:color="auto"/>
            </w:tcBorders>
            <w:tcMar>
              <w:top w:w="0" w:type="dxa"/>
              <w:left w:w="108" w:type="dxa"/>
              <w:bottom w:w="0" w:type="dxa"/>
              <w:right w:w="108" w:type="dxa"/>
            </w:tcMar>
          </w:tcPr>
          <w:p w:rsidR="00CC07F4" w:rsidRDefault="00CC07F4">
            <w:pPr>
              <w:pStyle w:val="PlainText"/>
              <w:rPr>
                <w:rFonts w:ascii="Arial" w:hAnsi="Arial" w:cs="Arial"/>
                <w:b/>
                <w:bCs/>
                <w:sz w:val="22"/>
                <w:szCs w:val="22"/>
              </w:rPr>
            </w:pPr>
          </w:p>
          <w:p w:rsidR="00CC07F4" w:rsidRDefault="00CC07F4">
            <w:pPr>
              <w:pStyle w:val="PlainText"/>
              <w:rPr>
                <w:rFonts w:ascii="Arial" w:hAnsi="Arial" w:cs="Arial"/>
                <w:b/>
                <w:bCs/>
                <w:sz w:val="22"/>
                <w:szCs w:val="22"/>
              </w:rPr>
            </w:pPr>
          </w:p>
          <w:p w:rsidR="00CC07F4" w:rsidRDefault="00CC07F4">
            <w:pPr>
              <w:pStyle w:val="PlainText"/>
              <w:rPr>
                <w:rFonts w:ascii="Arial" w:hAnsi="Arial" w:cs="Arial"/>
                <w:b/>
                <w:bCs/>
                <w:sz w:val="22"/>
                <w:szCs w:val="22"/>
              </w:rPr>
            </w:pPr>
            <w:r>
              <w:rPr>
                <w:rFonts w:ascii="Arial" w:hAnsi="Arial" w:cs="Arial"/>
                <w:b/>
                <w:bCs/>
                <w:sz w:val="22"/>
                <w:szCs w:val="22"/>
              </w:rPr>
              <w:t>4a)</w:t>
            </w:r>
          </w:p>
        </w:tc>
      </w:tr>
      <w:tr w:rsidR="00CC07F4" w:rsidTr="00CC07F4">
        <w:trPr>
          <w:cantSplit/>
          <w:trHeight w:val="367"/>
        </w:trPr>
        <w:tc>
          <w:tcPr>
            <w:tcW w:w="0" w:type="auto"/>
            <w:gridSpan w:val="5"/>
            <w:tcBorders>
              <w:top w:val="nil"/>
              <w:left w:val="single" w:sz="8" w:space="0" w:color="auto"/>
              <w:bottom w:val="nil"/>
              <w:right w:val="single" w:sz="8" w:space="0" w:color="auto"/>
            </w:tcBorders>
            <w:tcMar>
              <w:top w:w="0" w:type="dxa"/>
              <w:left w:w="108" w:type="dxa"/>
              <w:bottom w:w="0" w:type="dxa"/>
              <w:right w:w="108" w:type="dxa"/>
            </w:tcMar>
            <w:vAlign w:val="center"/>
          </w:tcPr>
          <w:p w:rsidR="00CC07F4" w:rsidRPr="00CC07F4" w:rsidRDefault="00CC07F4">
            <w:pPr>
              <w:pStyle w:val="PlainText"/>
              <w:rPr>
                <w:rFonts w:ascii="Arial" w:hAnsi="Arial" w:cs="Arial"/>
                <w:b/>
                <w:bCs/>
                <w:color w:val="FF0000"/>
              </w:rPr>
            </w:pPr>
            <w:r w:rsidRPr="00CC07F4">
              <w:rPr>
                <w:rFonts w:ascii="Arial" w:hAnsi="Arial" w:cs="Arial"/>
                <w:b/>
                <w:bCs/>
              </w:rPr>
              <w:t xml:space="preserve">Section 5: </w:t>
            </w:r>
            <w:r w:rsidRPr="00CC07F4">
              <w:rPr>
                <w:rFonts w:ascii="Arial" w:hAnsi="Arial" w:cs="Arial"/>
                <w:b/>
                <w:bCs/>
                <w:color w:val="FF0000"/>
                <w:u w:val="single"/>
              </w:rPr>
              <w:t>Candidates</w:t>
            </w:r>
            <w:r w:rsidRPr="00CC07F4">
              <w:rPr>
                <w:rFonts w:ascii="Arial" w:hAnsi="Arial" w:cs="Arial"/>
                <w:b/>
                <w:bCs/>
                <w:color w:val="FF0000"/>
              </w:rPr>
              <w:t xml:space="preserve"> mobile telephone number</w:t>
            </w:r>
          </w:p>
          <w:p w:rsidR="00CC07F4" w:rsidRPr="00CC07F4" w:rsidRDefault="00CC07F4">
            <w:pPr>
              <w:rPr>
                <w:sz w:val="20"/>
              </w:rPr>
            </w:pPr>
            <w:r w:rsidRPr="00CC07F4">
              <w:rPr>
                <w:rFonts w:cs="Arial"/>
                <w:sz w:val="20"/>
              </w:rPr>
              <w:t>(In case of emergency whilst travelling)</w:t>
            </w:r>
          </w:p>
        </w:tc>
        <w:tc>
          <w:tcPr>
            <w:tcW w:w="0" w:type="auto"/>
            <w:gridSpan w:val="5"/>
            <w:tcBorders>
              <w:top w:val="nil"/>
              <w:left w:val="nil"/>
              <w:bottom w:val="nil"/>
              <w:right w:val="single" w:sz="8" w:space="0" w:color="auto"/>
            </w:tcBorders>
            <w:tcMar>
              <w:top w:w="0" w:type="dxa"/>
              <w:left w:w="108" w:type="dxa"/>
              <w:bottom w:w="0" w:type="dxa"/>
              <w:right w:w="108" w:type="dxa"/>
            </w:tcMar>
            <w:vAlign w:val="center"/>
            <w:hideMark/>
          </w:tcPr>
          <w:p w:rsidR="00CC07F4" w:rsidRPr="00CC07F4" w:rsidRDefault="00CC07F4">
            <w:pPr>
              <w:rPr>
                <w:b/>
                <w:sz w:val="18"/>
                <w:szCs w:val="18"/>
              </w:rPr>
            </w:pPr>
            <w:r>
              <w:rPr>
                <w:b/>
                <w:sz w:val="18"/>
                <w:szCs w:val="18"/>
              </w:rPr>
              <w:t>5</w:t>
            </w:r>
            <w:r w:rsidRPr="00CC07F4">
              <w:rPr>
                <w:b/>
                <w:sz w:val="18"/>
                <w:szCs w:val="18"/>
              </w:rPr>
              <w:t>.</w:t>
            </w:r>
          </w:p>
        </w:tc>
      </w:tr>
      <w:tr w:rsidR="00CC07F4" w:rsidTr="00CC07F4">
        <w:trPr>
          <w:cantSplit/>
          <w:trHeight w:val="367"/>
        </w:trPr>
        <w:tc>
          <w:tcPr>
            <w:tcW w:w="0" w:type="auto"/>
            <w:gridSpan w:val="5"/>
            <w:tcBorders>
              <w:top w:val="nil"/>
              <w:left w:val="single" w:sz="8" w:space="0" w:color="auto"/>
              <w:bottom w:val="nil"/>
              <w:right w:val="single" w:sz="8" w:space="0" w:color="auto"/>
            </w:tcBorders>
            <w:tcMar>
              <w:top w:w="0" w:type="dxa"/>
              <w:left w:w="108" w:type="dxa"/>
              <w:bottom w:w="0" w:type="dxa"/>
              <w:right w:w="108" w:type="dxa"/>
            </w:tcMar>
            <w:vAlign w:val="center"/>
          </w:tcPr>
          <w:p w:rsidR="00CC07F4" w:rsidRDefault="00CC07F4">
            <w:pPr>
              <w:pStyle w:val="PlainText"/>
              <w:rPr>
                <w:rFonts w:ascii="Arial" w:hAnsi="Arial" w:cs="Arial"/>
                <w:b/>
                <w:bCs/>
                <w:sz w:val="22"/>
                <w:szCs w:val="22"/>
              </w:rPr>
            </w:pPr>
          </w:p>
          <w:p w:rsidR="00CC07F4" w:rsidRPr="00CC07F4" w:rsidRDefault="00CC07F4">
            <w:pPr>
              <w:pStyle w:val="PlainText"/>
              <w:rPr>
                <w:rFonts w:ascii="Arial" w:hAnsi="Arial" w:cs="Arial"/>
                <w:b/>
                <w:bCs/>
                <w:i/>
                <w:u w:val="single"/>
              </w:rPr>
            </w:pPr>
            <w:r w:rsidRPr="00CC07F4">
              <w:rPr>
                <w:rFonts w:ascii="Arial" w:hAnsi="Arial" w:cs="Arial"/>
                <w:b/>
                <w:bCs/>
              </w:rPr>
              <w:t xml:space="preserve">Section 6:  Instrument(s) played </w:t>
            </w:r>
            <w:r w:rsidRPr="00CC07F4">
              <w:rPr>
                <w:rFonts w:ascii="Arial" w:hAnsi="Arial" w:cs="Arial"/>
                <w:b/>
                <w:bCs/>
                <w:i/>
                <w:u w:val="single"/>
              </w:rPr>
              <w:t>and standard (grade 5 etc.) in order of preference/grade</w:t>
            </w:r>
          </w:p>
          <w:p w:rsidR="00CC07F4" w:rsidRPr="00CC07F4" w:rsidRDefault="00CC07F4">
            <w:pPr>
              <w:pStyle w:val="PlainText"/>
              <w:rPr>
                <w:rFonts w:ascii="Arial" w:hAnsi="Arial" w:cs="Arial"/>
                <w:b/>
                <w:bCs/>
                <w:i/>
                <w:u w:val="single"/>
              </w:rPr>
            </w:pPr>
          </w:p>
          <w:p w:rsidR="00CC07F4" w:rsidRPr="00CC07F4" w:rsidRDefault="00CC07F4">
            <w:pPr>
              <w:pStyle w:val="PlainText"/>
              <w:rPr>
                <w:rFonts w:ascii="Arial" w:hAnsi="Arial" w:cs="Arial"/>
                <w:b/>
                <w:bCs/>
              </w:rPr>
            </w:pPr>
            <w:r w:rsidRPr="00CC07F4">
              <w:rPr>
                <w:rFonts w:ascii="Arial" w:hAnsi="Arial" w:cs="Arial"/>
                <w:b/>
                <w:bCs/>
                <w:i/>
                <w:u w:val="single"/>
              </w:rPr>
              <w:t>Your first instrument stated on this form will be the instrument you will be given a lesson on.</w:t>
            </w:r>
          </w:p>
          <w:p w:rsidR="00CC07F4" w:rsidRPr="00CC07F4" w:rsidRDefault="00CC07F4">
            <w:pPr>
              <w:pStyle w:val="PlainText"/>
              <w:rPr>
                <w:rFonts w:ascii="Arial" w:hAnsi="Arial" w:cs="Arial"/>
                <w:b/>
                <w:bCs/>
                <w:color w:val="FF0000"/>
              </w:rPr>
            </w:pPr>
          </w:p>
          <w:p w:rsidR="00CC07F4" w:rsidRPr="00CC07F4" w:rsidRDefault="00CC07F4">
            <w:pPr>
              <w:pStyle w:val="PlainText"/>
              <w:rPr>
                <w:rFonts w:ascii="Arial" w:hAnsi="Arial" w:cs="Arial"/>
                <w:b/>
                <w:bCs/>
                <w:color w:val="FF0000"/>
                <w:sz w:val="16"/>
                <w:szCs w:val="16"/>
              </w:rPr>
            </w:pPr>
            <w:r w:rsidRPr="00CC07F4">
              <w:rPr>
                <w:rFonts w:ascii="Arial" w:hAnsi="Arial" w:cs="Arial"/>
                <w:b/>
                <w:bCs/>
                <w:color w:val="FF0000"/>
                <w:sz w:val="16"/>
                <w:szCs w:val="16"/>
              </w:rPr>
              <w:t xml:space="preserve">BUGLER/DRUMMERS – please state BUGLER if this is your preference, or you will be put into the percussion group. Other style drummers please state </w:t>
            </w:r>
            <w:r w:rsidRPr="00CC07F4">
              <w:rPr>
                <w:rFonts w:ascii="Arial" w:hAnsi="Arial" w:cs="Arial"/>
                <w:b/>
                <w:bCs/>
                <w:color w:val="FF0000"/>
                <w:sz w:val="16"/>
                <w:szCs w:val="16"/>
                <w:u w:val="single"/>
              </w:rPr>
              <w:t>Percussion – Drum Kit</w:t>
            </w:r>
            <w:r w:rsidRPr="00CC07F4">
              <w:rPr>
                <w:rFonts w:ascii="Arial" w:hAnsi="Arial" w:cs="Arial"/>
                <w:b/>
                <w:bCs/>
                <w:color w:val="FF0000"/>
                <w:sz w:val="16"/>
                <w:szCs w:val="16"/>
              </w:rPr>
              <w:t xml:space="preserve"> etc.</w:t>
            </w:r>
          </w:p>
        </w:tc>
        <w:tc>
          <w:tcPr>
            <w:tcW w:w="0" w:type="auto"/>
            <w:gridSpan w:val="5"/>
            <w:tcBorders>
              <w:top w:val="nil"/>
              <w:left w:val="nil"/>
              <w:bottom w:val="nil"/>
              <w:right w:val="single" w:sz="8" w:space="0" w:color="auto"/>
            </w:tcBorders>
            <w:tcMar>
              <w:top w:w="0" w:type="dxa"/>
              <w:left w:w="108" w:type="dxa"/>
              <w:bottom w:w="0" w:type="dxa"/>
              <w:right w:w="108" w:type="dxa"/>
            </w:tcMar>
            <w:vAlign w:val="center"/>
          </w:tcPr>
          <w:p w:rsidR="00CC07F4" w:rsidRPr="00CC07F4" w:rsidRDefault="00CC07F4">
            <w:pPr>
              <w:rPr>
                <w:b/>
                <w:sz w:val="18"/>
                <w:szCs w:val="18"/>
              </w:rPr>
            </w:pPr>
            <w:r>
              <w:rPr>
                <w:b/>
                <w:sz w:val="18"/>
                <w:szCs w:val="18"/>
              </w:rPr>
              <w:t xml:space="preserve"> 6</w:t>
            </w:r>
            <w:r w:rsidRPr="00CC07F4">
              <w:rPr>
                <w:b/>
                <w:sz w:val="18"/>
                <w:szCs w:val="18"/>
              </w:rPr>
              <w:t>. a)</w:t>
            </w:r>
          </w:p>
          <w:p w:rsidR="00CC07F4" w:rsidRPr="00CC07F4" w:rsidRDefault="00CC07F4">
            <w:pPr>
              <w:rPr>
                <w:b/>
                <w:sz w:val="18"/>
                <w:szCs w:val="18"/>
              </w:rPr>
            </w:pPr>
            <w:r w:rsidRPr="00CC07F4">
              <w:rPr>
                <w:b/>
                <w:sz w:val="18"/>
                <w:szCs w:val="18"/>
              </w:rPr>
              <w:t xml:space="preserve">   </w:t>
            </w:r>
            <w:r>
              <w:rPr>
                <w:b/>
                <w:sz w:val="18"/>
                <w:szCs w:val="18"/>
              </w:rPr>
              <w:t xml:space="preserve"> </w:t>
            </w:r>
            <w:r w:rsidRPr="00CC07F4">
              <w:rPr>
                <w:b/>
                <w:sz w:val="18"/>
                <w:szCs w:val="18"/>
              </w:rPr>
              <w:t xml:space="preserve"> b)</w:t>
            </w:r>
          </w:p>
          <w:p w:rsidR="00CC07F4" w:rsidRPr="00CC07F4" w:rsidRDefault="00CC07F4">
            <w:pPr>
              <w:rPr>
                <w:b/>
                <w:sz w:val="18"/>
                <w:szCs w:val="18"/>
              </w:rPr>
            </w:pPr>
            <w:r w:rsidRPr="00CC07F4">
              <w:rPr>
                <w:b/>
                <w:sz w:val="18"/>
                <w:szCs w:val="18"/>
              </w:rPr>
              <w:t xml:space="preserve">   </w:t>
            </w:r>
            <w:r>
              <w:rPr>
                <w:b/>
                <w:sz w:val="18"/>
                <w:szCs w:val="18"/>
              </w:rPr>
              <w:t xml:space="preserve"> </w:t>
            </w:r>
            <w:r w:rsidRPr="00CC07F4">
              <w:rPr>
                <w:b/>
                <w:sz w:val="18"/>
                <w:szCs w:val="18"/>
              </w:rPr>
              <w:t xml:space="preserve"> c)</w:t>
            </w:r>
          </w:p>
          <w:p w:rsidR="00CC07F4" w:rsidRPr="00CC07F4" w:rsidRDefault="00CC07F4">
            <w:pPr>
              <w:rPr>
                <w:b/>
                <w:sz w:val="18"/>
                <w:szCs w:val="18"/>
              </w:rPr>
            </w:pPr>
          </w:p>
          <w:p w:rsidR="00CC07F4" w:rsidRPr="00CC07F4" w:rsidRDefault="00CC07F4">
            <w:pPr>
              <w:rPr>
                <w:b/>
                <w:sz w:val="18"/>
                <w:szCs w:val="18"/>
              </w:rPr>
            </w:pPr>
          </w:p>
          <w:p w:rsidR="00CC07F4" w:rsidRPr="00CC07F4" w:rsidRDefault="00CC07F4">
            <w:pPr>
              <w:rPr>
                <w:b/>
                <w:sz w:val="18"/>
                <w:szCs w:val="18"/>
              </w:rPr>
            </w:pPr>
          </w:p>
          <w:p w:rsidR="00CC07F4" w:rsidRPr="00CC07F4" w:rsidRDefault="00CC07F4">
            <w:pPr>
              <w:rPr>
                <w:b/>
                <w:sz w:val="18"/>
                <w:szCs w:val="18"/>
              </w:rPr>
            </w:pPr>
          </w:p>
        </w:tc>
      </w:tr>
      <w:tr w:rsidR="00CC07F4" w:rsidTr="00CC07F4">
        <w:trPr>
          <w:cantSplit/>
          <w:trHeight w:val="367"/>
        </w:trPr>
        <w:tc>
          <w:tcPr>
            <w:tcW w:w="0" w:type="auto"/>
            <w:gridSpan w:val="5"/>
            <w:tcBorders>
              <w:top w:val="nil"/>
              <w:left w:val="single" w:sz="8" w:space="0" w:color="auto"/>
              <w:bottom w:val="nil"/>
              <w:right w:val="single" w:sz="8" w:space="0" w:color="auto"/>
            </w:tcBorders>
            <w:tcMar>
              <w:top w:w="0" w:type="dxa"/>
              <w:left w:w="108" w:type="dxa"/>
              <w:bottom w:w="0" w:type="dxa"/>
              <w:right w:w="108" w:type="dxa"/>
            </w:tcMar>
            <w:vAlign w:val="center"/>
          </w:tcPr>
          <w:p w:rsidR="006F56E0" w:rsidRDefault="006F56E0">
            <w:pPr>
              <w:pStyle w:val="PlainText"/>
              <w:rPr>
                <w:rFonts w:ascii="Arial" w:hAnsi="Arial" w:cs="Arial"/>
                <w:b/>
                <w:bCs/>
              </w:rPr>
            </w:pPr>
            <w:r w:rsidRPr="006F56E0">
              <w:rPr>
                <w:rFonts w:ascii="Arial" w:hAnsi="Arial" w:cs="Arial"/>
                <w:b/>
                <w:bCs/>
              </w:rPr>
              <w:t xml:space="preserve"> </w:t>
            </w:r>
          </w:p>
          <w:p w:rsidR="006F56E0" w:rsidRDefault="006F56E0">
            <w:pPr>
              <w:pStyle w:val="PlainText"/>
              <w:rPr>
                <w:rFonts w:ascii="Arial" w:hAnsi="Arial" w:cs="Arial"/>
                <w:b/>
                <w:bCs/>
              </w:rPr>
            </w:pPr>
          </w:p>
          <w:p w:rsidR="006F56E0" w:rsidRDefault="006F56E0">
            <w:pPr>
              <w:pStyle w:val="PlainText"/>
              <w:rPr>
                <w:rFonts w:ascii="Arial" w:hAnsi="Arial" w:cs="Arial"/>
                <w:b/>
                <w:bCs/>
              </w:rPr>
            </w:pPr>
          </w:p>
          <w:p w:rsidR="00CC07F4" w:rsidRPr="006F56E0" w:rsidRDefault="006F56E0">
            <w:pPr>
              <w:pStyle w:val="PlainText"/>
              <w:rPr>
                <w:rFonts w:ascii="Arial" w:hAnsi="Arial" w:cs="Arial"/>
                <w:b/>
                <w:bCs/>
              </w:rPr>
            </w:pPr>
            <w:r w:rsidRPr="006F56E0">
              <w:rPr>
                <w:rFonts w:ascii="Arial" w:hAnsi="Arial" w:cs="Arial"/>
                <w:b/>
                <w:bCs/>
              </w:rPr>
              <w:t xml:space="preserve">Section 7: </w:t>
            </w:r>
            <w:r>
              <w:rPr>
                <w:rFonts w:ascii="Arial" w:hAnsi="Arial" w:cs="Arial"/>
                <w:b/>
                <w:bCs/>
              </w:rPr>
              <w:t xml:space="preserve">Any Special </w:t>
            </w:r>
            <w:r w:rsidRPr="006F56E0">
              <w:rPr>
                <w:rFonts w:ascii="Arial" w:hAnsi="Arial" w:cs="Arial"/>
                <w:b/>
                <w:bCs/>
              </w:rPr>
              <w:t>Dietary Requirements</w:t>
            </w:r>
            <w:r>
              <w:rPr>
                <w:rFonts w:ascii="Arial" w:hAnsi="Arial" w:cs="Arial"/>
                <w:b/>
                <w:bCs/>
              </w:rPr>
              <w:t>?</w:t>
            </w:r>
          </w:p>
          <w:p w:rsidR="00CC07F4" w:rsidRDefault="00CC07F4">
            <w:pPr>
              <w:pStyle w:val="PlainText"/>
              <w:rPr>
                <w:rFonts w:ascii="Arial" w:hAnsi="Arial" w:cs="Arial"/>
                <w:b/>
                <w:bCs/>
                <w:sz w:val="22"/>
                <w:szCs w:val="22"/>
              </w:rPr>
            </w:pPr>
          </w:p>
          <w:p w:rsidR="00CC07F4" w:rsidRDefault="00CC07F4">
            <w:pPr>
              <w:pStyle w:val="PlainText"/>
              <w:jc w:val="both"/>
              <w:rPr>
                <w:rFonts w:ascii="Arial" w:hAnsi="Arial" w:cs="Arial"/>
                <w:b/>
                <w:bCs/>
                <w:sz w:val="22"/>
                <w:szCs w:val="22"/>
              </w:rPr>
            </w:pPr>
          </w:p>
          <w:p w:rsidR="00CC07F4" w:rsidRDefault="00CC07F4">
            <w:pPr>
              <w:pStyle w:val="PlainText"/>
              <w:jc w:val="both"/>
              <w:rPr>
                <w:rFonts w:ascii="Arial" w:hAnsi="Arial" w:cs="Arial"/>
                <w:b/>
                <w:bCs/>
                <w:sz w:val="22"/>
                <w:szCs w:val="22"/>
              </w:rPr>
            </w:pPr>
          </w:p>
          <w:p w:rsidR="00CC07F4" w:rsidRDefault="00CC07F4">
            <w:pPr>
              <w:pStyle w:val="PlainText"/>
              <w:jc w:val="both"/>
              <w:rPr>
                <w:rFonts w:ascii="Arial" w:hAnsi="Arial" w:cs="Arial"/>
                <w:b/>
                <w:bCs/>
                <w:sz w:val="22"/>
                <w:szCs w:val="22"/>
              </w:rPr>
            </w:pPr>
          </w:p>
        </w:tc>
        <w:tc>
          <w:tcPr>
            <w:tcW w:w="0" w:type="auto"/>
            <w:gridSpan w:val="5"/>
            <w:tcBorders>
              <w:top w:val="nil"/>
              <w:left w:val="nil"/>
              <w:bottom w:val="nil"/>
              <w:right w:val="single" w:sz="8" w:space="0" w:color="auto"/>
            </w:tcBorders>
            <w:tcMar>
              <w:top w:w="0" w:type="dxa"/>
              <w:left w:w="108" w:type="dxa"/>
              <w:bottom w:w="0" w:type="dxa"/>
              <w:right w:w="108" w:type="dxa"/>
            </w:tcMar>
            <w:vAlign w:val="center"/>
            <w:hideMark/>
          </w:tcPr>
          <w:p w:rsidR="00CC07F4" w:rsidRPr="006F56E0" w:rsidRDefault="006F56E0">
            <w:pPr>
              <w:rPr>
                <w:b/>
                <w:sz w:val="20"/>
              </w:rPr>
            </w:pPr>
            <w:r w:rsidRPr="006F56E0">
              <w:rPr>
                <w:b/>
                <w:sz w:val="20"/>
              </w:rPr>
              <w:t>7</w:t>
            </w:r>
            <w:r>
              <w:rPr>
                <w:b/>
                <w:sz w:val="20"/>
              </w:rPr>
              <w:t>.</w:t>
            </w:r>
          </w:p>
        </w:tc>
      </w:tr>
      <w:tr w:rsidR="00CC07F4" w:rsidTr="00CC07F4">
        <w:trPr>
          <w:cantSplit/>
          <w:trHeight w:val="367"/>
        </w:trPr>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07F4" w:rsidRDefault="00CC07F4">
            <w:pPr>
              <w:pStyle w:val="PlainText"/>
              <w:rPr>
                <w:rFonts w:ascii="Arial" w:hAnsi="Arial" w:cs="Arial"/>
                <w:b/>
                <w:bCs/>
                <w:sz w:val="22"/>
                <w:szCs w:val="22"/>
              </w:rPr>
            </w:pPr>
          </w:p>
        </w:tc>
        <w:tc>
          <w:tcPr>
            <w:tcW w:w="0" w:type="auto"/>
            <w:gridSpan w:val="5"/>
            <w:tcBorders>
              <w:top w:val="nil"/>
              <w:left w:val="nil"/>
              <w:bottom w:val="single" w:sz="8" w:space="0" w:color="auto"/>
              <w:right w:val="single" w:sz="8" w:space="0" w:color="auto"/>
            </w:tcBorders>
            <w:tcMar>
              <w:top w:w="0" w:type="dxa"/>
              <w:left w:w="108" w:type="dxa"/>
              <w:bottom w:w="0" w:type="dxa"/>
              <w:right w:w="108" w:type="dxa"/>
            </w:tcMar>
            <w:vAlign w:val="center"/>
          </w:tcPr>
          <w:p w:rsidR="00CC07F4" w:rsidRDefault="00CC07F4">
            <w:pPr>
              <w:rPr>
                <w:b/>
                <w:sz w:val="22"/>
                <w:szCs w:val="22"/>
              </w:rPr>
            </w:pPr>
          </w:p>
        </w:tc>
      </w:tr>
    </w:tbl>
    <w:p w:rsidR="00CC07F4" w:rsidRPr="00CC07F4" w:rsidRDefault="00CC07F4" w:rsidP="00CC07F4">
      <w:pPr>
        <w:spacing w:before="240" w:after="120"/>
        <w:jc w:val="center"/>
        <w:rPr>
          <w:rFonts w:cs="Arial"/>
          <w:b/>
          <w:sz w:val="22"/>
          <w:szCs w:val="22"/>
          <w:u w:val="single"/>
        </w:rPr>
      </w:pPr>
      <w:r w:rsidRPr="00CC07F4">
        <w:rPr>
          <w:rFonts w:cs="Arial"/>
          <w:b/>
          <w:sz w:val="22"/>
          <w:szCs w:val="22"/>
          <w:u w:val="single"/>
        </w:rPr>
        <w:lastRenderedPageBreak/>
        <w:t>EMERGENCY CONTACT</w:t>
      </w: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880"/>
        <w:gridCol w:w="3607"/>
      </w:tblGrid>
      <w:tr w:rsidR="00CC07F4" w:rsidTr="005F2655">
        <w:trPr>
          <w:trHeight w:val="599"/>
          <w:jc w:val="center"/>
        </w:trPr>
        <w:tc>
          <w:tcPr>
            <w:tcW w:w="2880" w:type="dxa"/>
            <w:tcBorders>
              <w:top w:val="single" w:sz="4" w:space="0" w:color="auto"/>
              <w:left w:val="single" w:sz="4" w:space="0" w:color="auto"/>
              <w:bottom w:val="single" w:sz="4" w:space="0" w:color="auto"/>
              <w:right w:val="single" w:sz="4" w:space="0" w:color="auto"/>
            </w:tcBorders>
            <w:hideMark/>
          </w:tcPr>
          <w:p w:rsidR="00CC07F4" w:rsidRDefault="00CC07F4">
            <w:pPr>
              <w:spacing w:before="240" w:after="120"/>
              <w:jc w:val="center"/>
              <w:rPr>
                <w:rFonts w:cs="Arial"/>
                <w:b/>
                <w:sz w:val="22"/>
                <w:szCs w:val="22"/>
                <w:u w:val="single"/>
              </w:rPr>
            </w:pPr>
            <w:r>
              <w:rPr>
                <w:rFonts w:cs="Arial"/>
                <w:b/>
                <w:sz w:val="22"/>
                <w:szCs w:val="22"/>
                <w:u w:val="single"/>
              </w:rPr>
              <w:t>NAME</w:t>
            </w:r>
          </w:p>
        </w:tc>
        <w:tc>
          <w:tcPr>
            <w:tcW w:w="2880" w:type="dxa"/>
            <w:tcBorders>
              <w:top w:val="single" w:sz="4" w:space="0" w:color="auto"/>
              <w:left w:val="single" w:sz="4" w:space="0" w:color="auto"/>
              <w:bottom w:val="single" w:sz="4" w:space="0" w:color="auto"/>
              <w:right w:val="single" w:sz="4" w:space="0" w:color="auto"/>
            </w:tcBorders>
            <w:hideMark/>
          </w:tcPr>
          <w:p w:rsidR="00CC07F4" w:rsidRDefault="00CC07F4">
            <w:pPr>
              <w:spacing w:before="240" w:after="120"/>
              <w:jc w:val="center"/>
              <w:rPr>
                <w:rFonts w:cs="Arial"/>
                <w:b/>
                <w:sz w:val="22"/>
                <w:szCs w:val="22"/>
                <w:u w:val="single"/>
              </w:rPr>
            </w:pPr>
            <w:r>
              <w:rPr>
                <w:rFonts w:cs="Arial"/>
                <w:b/>
                <w:sz w:val="22"/>
                <w:szCs w:val="22"/>
                <w:u w:val="single"/>
              </w:rPr>
              <w:t>RELATIONSHIP</w:t>
            </w:r>
          </w:p>
        </w:tc>
        <w:tc>
          <w:tcPr>
            <w:tcW w:w="3607" w:type="dxa"/>
            <w:tcBorders>
              <w:top w:val="single" w:sz="4" w:space="0" w:color="auto"/>
              <w:left w:val="single" w:sz="4" w:space="0" w:color="auto"/>
              <w:bottom w:val="single" w:sz="4" w:space="0" w:color="auto"/>
              <w:right w:val="single" w:sz="4" w:space="0" w:color="auto"/>
            </w:tcBorders>
            <w:hideMark/>
          </w:tcPr>
          <w:p w:rsidR="00CC07F4" w:rsidRDefault="00CC07F4">
            <w:pPr>
              <w:spacing w:before="240" w:after="120"/>
              <w:jc w:val="center"/>
              <w:rPr>
                <w:rFonts w:cs="Arial"/>
                <w:b/>
                <w:sz w:val="22"/>
                <w:szCs w:val="22"/>
                <w:u w:val="single"/>
              </w:rPr>
            </w:pPr>
            <w:r>
              <w:rPr>
                <w:rFonts w:cs="Arial"/>
                <w:b/>
                <w:sz w:val="22"/>
                <w:szCs w:val="22"/>
                <w:u w:val="single"/>
              </w:rPr>
              <w:t>CONTACT TELEPHONE NUMBER</w:t>
            </w:r>
          </w:p>
        </w:tc>
      </w:tr>
      <w:tr w:rsidR="00CC07F4" w:rsidTr="005F2655">
        <w:trPr>
          <w:trHeight w:val="630"/>
          <w:jc w:val="center"/>
        </w:trPr>
        <w:tc>
          <w:tcPr>
            <w:tcW w:w="2880" w:type="dxa"/>
            <w:tcBorders>
              <w:top w:val="single" w:sz="4" w:space="0" w:color="auto"/>
              <w:left w:val="single" w:sz="4" w:space="0" w:color="auto"/>
              <w:bottom w:val="single" w:sz="4" w:space="0" w:color="auto"/>
              <w:right w:val="single" w:sz="4" w:space="0" w:color="auto"/>
            </w:tcBorders>
          </w:tcPr>
          <w:p w:rsidR="00CC07F4" w:rsidRDefault="00CC07F4">
            <w:pPr>
              <w:spacing w:before="240" w:after="120"/>
              <w:jc w:val="center"/>
              <w:rPr>
                <w:rFonts w:cs="Arial"/>
                <w:b/>
                <w:sz w:val="22"/>
                <w:szCs w:val="22"/>
                <w:u w:val="single"/>
              </w:rPr>
            </w:pPr>
          </w:p>
        </w:tc>
        <w:tc>
          <w:tcPr>
            <w:tcW w:w="2880" w:type="dxa"/>
            <w:tcBorders>
              <w:top w:val="single" w:sz="4" w:space="0" w:color="auto"/>
              <w:left w:val="single" w:sz="4" w:space="0" w:color="auto"/>
              <w:bottom w:val="single" w:sz="4" w:space="0" w:color="auto"/>
              <w:right w:val="single" w:sz="4" w:space="0" w:color="auto"/>
            </w:tcBorders>
          </w:tcPr>
          <w:p w:rsidR="00CC07F4" w:rsidRDefault="00CC07F4">
            <w:pPr>
              <w:spacing w:before="240" w:after="120"/>
              <w:jc w:val="center"/>
              <w:rPr>
                <w:rFonts w:cs="Arial"/>
                <w:b/>
                <w:sz w:val="22"/>
                <w:szCs w:val="22"/>
                <w:u w:val="single"/>
              </w:rPr>
            </w:pPr>
          </w:p>
        </w:tc>
        <w:tc>
          <w:tcPr>
            <w:tcW w:w="3607" w:type="dxa"/>
            <w:tcBorders>
              <w:top w:val="single" w:sz="4" w:space="0" w:color="auto"/>
              <w:left w:val="single" w:sz="4" w:space="0" w:color="auto"/>
              <w:bottom w:val="single" w:sz="4" w:space="0" w:color="auto"/>
              <w:right w:val="single" w:sz="4" w:space="0" w:color="auto"/>
            </w:tcBorders>
          </w:tcPr>
          <w:p w:rsidR="00CC07F4" w:rsidRDefault="00CC07F4">
            <w:pPr>
              <w:spacing w:before="240" w:after="120"/>
              <w:jc w:val="center"/>
              <w:rPr>
                <w:rFonts w:cs="Arial"/>
                <w:b/>
                <w:sz w:val="22"/>
                <w:szCs w:val="22"/>
                <w:u w:val="single"/>
              </w:rPr>
            </w:pPr>
          </w:p>
        </w:tc>
      </w:tr>
    </w:tbl>
    <w:p w:rsidR="00CC07F4" w:rsidRDefault="00CC07F4" w:rsidP="00CC07F4">
      <w:pPr>
        <w:spacing w:before="240" w:after="120"/>
        <w:ind w:left="2880"/>
        <w:rPr>
          <w:rFonts w:cs="Arial"/>
          <w:b/>
          <w:sz w:val="22"/>
          <w:szCs w:val="22"/>
          <w:u w:val="single"/>
        </w:rPr>
      </w:pPr>
    </w:p>
    <w:p w:rsidR="00CC07F4" w:rsidRDefault="00CC07F4" w:rsidP="00CC07F4">
      <w:pPr>
        <w:spacing w:before="240" w:after="120"/>
        <w:ind w:left="2880"/>
        <w:rPr>
          <w:rFonts w:cs="Arial"/>
          <w:b/>
          <w:sz w:val="22"/>
          <w:szCs w:val="22"/>
          <w:u w:val="single"/>
        </w:rPr>
      </w:pPr>
      <w:r>
        <w:rPr>
          <w:rFonts w:cs="Arial"/>
          <w:b/>
          <w:sz w:val="22"/>
          <w:szCs w:val="22"/>
          <w:u w:val="single"/>
        </w:rPr>
        <w:t>CANDIDATE’S DECLARATION</w:t>
      </w:r>
    </w:p>
    <w:p w:rsidR="00CC07F4" w:rsidRDefault="00CC07F4" w:rsidP="00CC07F4">
      <w:pPr>
        <w:spacing w:after="120"/>
        <w:rPr>
          <w:rFonts w:cs="Arial"/>
          <w:sz w:val="22"/>
          <w:szCs w:val="22"/>
        </w:rPr>
      </w:pPr>
      <w:r>
        <w:rPr>
          <w:rFonts w:cs="Arial"/>
          <w:sz w:val="22"/>
          <w:szCs w:val="22"/>
        </w:rPr>
        <w:t>I have read, have understood and will comply with the Civilian Code of Conduct whilst undertaking the RN Acquaint Centre Course and shall participate in all activities. I fully understand that these activities will include physically demanding exercise and I will inform the Careers Adviser prior to attendance of any illness or injuries that may hinder full participation. </w:t>
      </w:r>
    </w:p>
    <w:p w:rsidR="00CC07F4" w:rsidRDefault="00CC07F4" w:rsidP="00CC07F4">
      <w:pPr>
        <w:pStyle w:val="PlainText"/>
        <w:spacing w:after="120"/>
        <w:rPr>
          <w:rFonts w:ascii="Arial" w:hAnsi="Arial" w:cs="Arial"/>
          <w:sz w:val="22"/>
          <w:szCs w:val="22"/>
        </w:rPr>
      </w:pPr>
      <w:r>
        <w:rPr>
          <w:rFonts w:ascii="Arial" w:hAnsi="Arial" w:cs="Arial"/>
          <w:sz w:val="22"/>
          <w:szCs w:val="22"/>
        </w:rPr>
        <w:t>I have been advised that, if I require personal insurance cover for any accident or injury NOT attributable to negligence on the part of the Ministry of Defence, I should arrange my own personal insurance to cover accident, injury or Act of God.</w:t>
      </w:r>
    </w:p>
    <w:p w:rsidR="00CC07F4" w:rsidRDefault="00CC07F4" w:rsidP="00CC07F4">
      <w:pPr>
        <w:pStyle w:val="PlainText"/>
        <w:rPr>
          <w:rFonts w:ascii="Arial" w:hAnsi="Arial" w:cs="Arial"/>
          <w:sz w:val="22"/>
          <w:szCs w:val="22"/>
        </w:rPr>
      </w:pPr>
      <w:r>
        <w:rPr>
          <w:rFonts w:ascii="Arial" w:hAnsi="Arial" w:cs="Arial"/>
          <w:sz w:val="22"/>
          <w:szCs w:val="22"/>
        </w:rPr>
        <w:t xml:space="preserve">I accept the offer of a place at the RN Acquaint Centre on the suggested date and I have read and understood the statement of liability printed below. </w:t>
      </w:r>
    </w:p>
    <w:p w:rsidR="00CC07F4" w:rsidRDefault="00CC07F4" w:rsidP="00CC07F4">
      <w:pPr>
        <w:pStyle w:val="PlainText"/>
        <w:rPr>
          <w:rFonts w:ascii="Arial" w:hAnsi="Arial" w:cs="Arial"/>
          <w:sz w:val="22"/>
          <w:szCs w:val="22"/>
        </w:rPr>
      </w:pPr>
    </w:p>
    <w:p w:rsidR="00CC07F4" w:rsidRDefault="00CC07F4" w:rsidP="00CC07F4">
      <w:pPr>
        <w:pStyle w:val="PlainText"/>
        <w:spacing w:after="120"/>
        <w:rPr>
          <w:rFonts w:ascii="Arial" w:hAnsi="Arial" w:cs="Arial"/>
          <w:sz w:val="22"/>
          <w:szCs w:val="22"/>
        </w:rPr>
      </w:pPr>
      <w:r>
        <w:rPr>
          <w:rFonts w:ascii="Arial" w:hAnsi="Arial" w:cs="Arial"/>
          <w:sz w:val="22"/>
          <w:szCs w:val="22"/>
        </w:rPr>
        <w:t xml:space="preserve">Name................................................ Signature............................................... Date............... </w:t>
      </w:r>
    </w:p>
    <w:p w:rsidR="00CC07F4" w:rsidRDefault="00CC07F4" w:rsidP="00CC07F4">
      <w:pPr>
        <w:pStyle w:val="PlainText"/>
        <w:jc w:val="center"/>
        <w:rPr>
          <w:rFonts w:ascii="Arial" w:hAnsi="Arial" w:cs="Arial"/>
          <w:b/>
          <w:sz w:val="22"/>
          <w:szCs w:val="22"/>
          <w:u w:val="single"/>
        </w:rPr>
      </w:pPr>
    </w:p>
    <w:p w:rsidR="00CC07F4" w:rsidRDefault="00CC07F4" w:rsidP="00CC07F4">
      <w:pPr>
        <w:pStyle w:val="PlainText"/>
        <w:jc w:val="center"/>
        <w:rPr>
          <w:rFonts w:ascii="Arial" w:hAnsi="Arial" w:cs="Arial"/>
          <w:b/>
          <w:sz w:val="22"/>
          <w:szCs w:val="22"/>
          <w:u w:val="single"/>
        </w:rPr>
      </w:pPr>
    </w:p>
    <w:p w:rsidR="00CC07F4" w:rsidRDefault="00CC07F4" w:rsidP="00CC07F4">
      <w:pPr>
        <w:pStyle w:val="PlainText"/>
        <w:jc w:val="center"/>
        <w:rPr>
          <w:rFonts w:ascii="Arial" w:hAnsi="Arial" w:cs="Arial"/>
          <w:b/>
          <w:sz w:val="22"/>
          <w:szCs w:val="22"/>
          <w:u w:val="single"/>
        </w:rPr>
      </w:pPr>
    </w:p>
    <w:p w:rsidR="00CC07F4" w:rsidRDefault="00CC07F4" w:rsidP="00CC07F4">
      <w:pPr>
        <w:pStyle w:val="PlainText"/>
        <w:jc w:val="center"/>
        <w:rPr>
          <w:rFonts w:ascii="Arial" w:hAnsi="Arial" w:cs="Arial"/>
          <w:b/>
          <w:sz w:val="22"/>
          <w:szCs w:val="22"/>
          <w:u w:val="single"/>
        </w:rPr>
      </w:pPr>
    </w:p>
    <w:p w:rsidR="00CC07F4" w:rsidRDefault="00CC07F4" w:rsidP="00CC07F4">
      <w:pPr>
        <w:pStyle w:val="PlainText"/>
        <w:jc w:val="center"/>
        <w:rPr>
          <w:rFonts w:ascii="Arial" w:hAnsi="Arial" w:cs="Arial"/>
          <w:b/>
          <w:sz w:val="22"/>
          <w:szCs w:val="22"/>
          <w:u w:val="single"/>
        </w:rPr>
      </w:pPr>
    </w:p>
    <w:p w:rsidR="00CC07F4" w:rsidRDefault="00CC07F4" w:rsidP="00CC07F4">
      <w:pPr>
        <w:pStyle w:val="PlainText"/>
        <w:jc w:val="center"/>
        <w:rPr>
          <w:rFonts w:ascii="Arial" w:hAnsi="Arial" w:cs="Arial"/>
          <w:b/>
          <w:sz w:val="22"/>
          <w:szCs w:val="22"/>
          <w:u w:val="single"/>
        </w:rPr>
      </w:pPr>
      <w:r>
        <w:rPr>
          <w:rFonts w:ascii="Arial" w:hAnsi="Arial" w:cs="Arial"/>
          <w:b/>
          <w:sz w:val="22"/>
          <w:szCs w:val="22"/>
          <w:u w:val="single"/>
        </w:rPr>
        <w:t>STATEMENT OF LIABILITY</w:t>
      </w:r>
    </w:p>
    <w:p w:rsidR="00CC07F4" w:rsidRDefault="00CC07F4" w:rsidP="00CC07F4">
      <w:pPr>
        <w:pStyle w:val="PlainText"/>
        <w:rPr>
          <w:rFonts w:ascii="Arial" w:hAnsi="Arial" w:cs="Arial"/>
          <w:sz w:val="22"/>
          <w:szCs w:val="22"/>
        </w:rPr>
      </w:pPr>
    </w:p>
    <w:p w:rsidR="00CC07F4" w:rsidRDefault="00CC07F4" w:rsidP="00CC07F4">
      <w:pPr>
        <w:pStyle w:val="PlainText"/>
        <w:jc w:val="center"/>
        <w:rPr>
          <w:rFonts w:ascii="Arial" w:hAnsi="Arial" w:cs="Arial"/>
          <w:b/>
          <w:sz w:val="22"/>
          <w:szCs w:val="22"/>
        </w:rPr>
      </w:pPr>
      <w:r>
        <w:rPr>
          <w:rFonts w:ascii="Arial" w:hAnsi="Arial" w:cs="Arial"/>
          <w:b/>
          <w:sz w:val="22"/>
          <w:szCs w:val="22"/>
        </w:rPr>
        <w:t xml:space="preserve">The Ministry of Defence considers claims on the basis of its legal liability to do so in common law. This means that the Ministry of Defence will pay compensation where it can be shown that the Ministry of Defence, its servants or agents, have acted negligently in the course of their official duty. </w:t>
      </w:r>
    </w:p>
    <w:p w:rsidR="00CC07F4" w:rsidRDefault="00CC07F4" w:rsidP="00CC07F4">
      <w:pPr>
        <w:pStyle w:val="PlainText"/>
        <w:jc w:val="center"/>
        <w:rPr>
          <w:rFonts w:ascii="Arial" w:hAnsi="Arial" w:cs="Arial"/>
          <w:b/>
          <w:sz w:val="22"/>
          <w:szCs w:val="22"/>
        </w:rPr>
      </w:pPr>
    </w:p>
    <w:p w:rsidR="00CC07F4" w:rsidRDefault="00CC07F4" w:rsidP="00CC07F4">
      <w:pPr>
        <w:tabs>
          <w:tab w:val="left" w:pos="7020"/>
        </w:tabs>
        <w:jc w:val="center"/>
        <w:rPr>
          <w:rFonts w:cs="Arial"/>
          <w:b/>
          <w:sz w:val="22"/>
          <w:szCs w:val="22"/>
          <w:u w:val="single"/>
        </w:rPr>
      </w:pPr>
      <w:r>
        <w:rPr>
          <w:rFonts w:cs="Arial"/>
          <w:b/>
          <w:sz w:val="22"/>
          <w:szCs w:val="22"/>
          <w:u w:val="single"/>
        </w:rPr>
        <w:t>PARENTAL/GUARDIAN CONSENT FOR CANDIDATES UNDER 18</w:t>
      </w:r>
    </w:p>
    <w:p w:rsidR="00CC07F4" w:rsidRDefault="00CC07F4" w:rsidP="00CC07F4">
      <w:pPr>
        <w:tabs>
          <w:tab w:val="left" w:pos="7020"/>
        </w:tabs>
        <w:jc w:val="center"/>
        <w:rPr>
          <w:rFonts w:cs="Arial"/>
          <w:b/>
          <w:sz w:val="22"/>
          <w:szCs w:val="22"/>
          <w:u w:val="single"/>
        </w:rPr>
      </w:pPr>
      <w:r>
        <w:rPr>
          <w:rFonts w:cs="Arial"/>
          <w:b/>
          <w:sz w:val="22"/>
          <w:szCs w:val="22"/>
          <w:u w:val="single"/>
        </w:rPr>
        <w:t>(to be completed by Parent/Guardian if candidate under 18 years of age)</w:t>
      </w:r>
    </w:p>
    <w:p w:rsidR="00CC07F4" w:rsidRDefault="00CC07F4" w:rsidP="00CC07F4">
      <w:pPr>
        <w:tabs>
          <w:tab w:val="left" w:pos="7020"/>
        </w:tabs>
        <w:rPr>
          <w:rFonts w:cs="Arial"/>
          <w:b/>
          <w:sz w:val="22"/>
          <w:szCs w:val="22"/>
        </w:rPr>
      </w:pPr>
    </w:p>
    <w:p w:rsidR="00CC07F4" w:rsidRDefault="00CC07F4" w:rsidP="00CC07F4">
      <w:pPr>
        <w:tabs>
          <w:tab w:val="left" w:pos="6480"/>
        </w:tabs>
        <w:spacing w:after="120"/>
        <w:rPr>
          <w:rFonts w:cs="Arial"/>
          <w:sz w:val="22"/>
          <w:szCs w:val="22"/>
        </w:rPr>
      </w:pPr>
      <w:r>
        <w:rPr>
          <w:rFonts w:cs="Arial"/>
          <w:sz w:val="22"/>
          <w:szCs w:val="22"/>
        </w:rPr>
        <w:t xml:space="preserve">Candidate’s Name: </w:t>
      </w:r>
      <w:r>
        <w:rPr>
          <w:rFonts w:cs="Arial"/>
          <w:sz w:val="22"/>
          <w:szCs w:val="22"/>
          <w:u w:val="single"/>
        </w:rPr>
        <w:tab/>
      </w:r>
      <w:r>
        <w:rPr>
          <w:rFonts w:cs="Arial"/>
          <w:sz w:val="22"/>
          <w:szCs w:val="22"/>
        </w:rPr>
        <w:t xml:space="preserve"> DoB:</w:t>
      </w:r>
      <w:r>
        <w:rPr>
          <w:rFonts w:cs="Arial"/>
          <w:sz w:val="22"/>
          <w:szCs w:val="22"/>
        </w:rPr>
        <w:tab/>
      </w:r>
      <w:r>
        <w:rPr>
          <w:rFonts w:cs="Arial"/>
          <w:sz w:val="22"/>
          <w:szCs w:val="22"/>
          <w:u w:val="single"/>
        </w:rPr>
        <w:tab/>
      </w:r>
      <w:r>
        <w:rPr>
          <w:rFonts w:cs="Arial"/>
          <w:sz w:val="22"/>
          <w:szCs w:val="22"/>
          <w:u w:val="single"/>
        </w:rPr>
        <w:tab/>
      </w:r>
    </w:p>
    <w:p w:rsidR="00CC07F4" w:rsidRDefault="00CC07F4" w:rsidP="00CC07F4">
      <w:pPr>
        <w:spacing w:after="120"/>
        <w:rPr>
          <w:rFonts w:cs="Arial"/>
          <w:sz w:val="22"/>
          <w:szCs w:val="22"/>
        </w:rPr>
      </w:pPr>
      <w:r>
        <w:rPr>
          <w:rFonts w:cs="Arial"/>
          <w:sz w:val="22"/>
          <w:szCs w:val="22"/>
        </w:rPr>
        <w:t xml:space="preserve">I/We as the parent(s)/guardian(s) of the above named person have read and understood this Civilian Code of Conduct and recognise that it is a vital part of ensuring the Royal Navy can apply the duty of care owed by it.   I/We acknowledge that he/she should comply with the Civilian Code of Conduct whilst undertaking training in a Royal Navy establishment.   I/We also acknowledge that the Royal Navy reserves the right not to train or accommodate the above named person if it is considered by the Royal Navy that his/her behaviour contravenes the standards laid down in the Code of Conduct.  </w:t>
      </w:r>
    </w:p>
    <w:p w:rsidR="00CC07F4" w:rsidRDefault="00CC07F4" w:rsidP="00CC07F4">
      <w:pPr>
        <w:rPr>
          <w:rFonts w:cs="Arial"/>
          <w:sz w:val="22"/>
          <w:szCs w:val="22"/>
        </w:rPr>
      </w:pPr>
      <w:r>
        <w:rPr>
          <w:rFonts w:cs="Arial"/>
          <w:sz w:val="22"/>
          <w:szCs w:val="22"/>
        </w:rPr>
        <w:t>I/We give permission for the above named person to attend a RN Acquaint, and to travel on public transport to attend this Acquaint Course as detailed in the accompanying letter.</w:t>
      </w:r>
    </w:p>
    <w:p w:rsidR="00CC07F4" w:rsidRDefault="00CC07F4" w:rsidP="00CC07F4">
      <w:pPr>
        <w:rPr>
          <w:rFonts w:cs="Arial"/>
          <w:sz w:val="22"/>
          <w:szCs w:val="22"/>
        </w:rPr>
      </w:pPr>
    </w:p>
    <w:p w:rsidR="00CC07F4" w:rsidRDefault="00CC07F4" w:rsidP="00CC07F4">
      <w:pPr>
        <w:rPr>
          <w:rFonts w:cs="Arial"/>
          <w:sz w:val="22"/>
          <w:szCs w:val="22"/>
        </w:rPr>
      </w:pPr>
    </w:p>
    <w:p w:rsidR="00CC07F4" w:rsidRDefault="00CC07F4" w:rsidP="00CC07F4">
      <w:pPr>
        <w:pStyle w:val="PlainText"/>
        <w:spacing w:after="120"/>
        <w:rPr>
          <w:rFonts w:ascii="Arial" w:hAnsi="Arial" w:cs="Arial"/>
          <w:sz w:val="22"/>
          <w:szCs w:val="22"/>
        </w:rPr>
      </w:pPr>
      <w:r>
        <w:rPr>
          <w:rFonts w:ascii="Arial" w:hAnsi="Arial" w:cs="Arial"/>
          <w:sz w:val="22"/>
          <w:szCs w:val="22"/>
        </w:rPr>
        <w:t xml:space="preserve">Name................................................ Signature............................................... Date............... </w:t>
      </w:r>
    </w:p>
    <w:p w:rsidR="00DC6333" w:rsidRDefault="00DC6333" w:rsidP="00CC07F4">
      <w:pPr>
        <w:jc w:val="both"/>
      </w:pPr>
    </w:p>
    <w:sectPr w:rsidR="00DC633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A2B" w:rsidRDefault="00657A2B" w:rsidP="00500373">
      <w:r>
        <w:separator/>
      </w:r>
    </w:p>
  </w:endnote>
  <w:endnote w:type="continuationSeparator" w:id="0">
    <w:p w:rsidR="00657A2B" w:rsidRDefault="00657A2B" w:rsidP="0050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214049"/>
      <w:docPartObj>
        <w:docPartGallery w:val="Page Numbers (Bottom of Page)"/>
        <w:docPartUnique/>
      </w:docPartObj>
    </w:sdtPr>
    <w:sdtEndPr>
      <w:rPr>
        <w:noProof/>
      </w:rPr>
    </w:sdtEndPr>
    <w:sdtContent>
      <w:p w:rsidR="00500373" w:rsidRDefault="00500373">
        <w:pPr>
          <w:pStyle w:val="Footer"/>
          <w:jc w:val="center"/>
        </w:pPr>
        <w:r>
          <w:fldChar w:fldCharType="begin"/>
        </w:r>
        <w:r>
          <w:instrText xml:space="preserve"> PAGE   \* MERGEFORMAT </w:instrText>
        </w:r>
        <w:r>
          <w:fldChar w:fldCharType="separate"/>
        </w:r>
        <w:r w:rsidR="00C51A9C">
          <w:rPr>
            <w:noProof/>
          </w:rPr>
          <w:t>6</w:t>
        </w:r>
        <w:r>
          <w:rPr>
            <w:noProof/>
          </w:rPr>
          <w:fldChar w:fldCharType="end"/>
        </w:r>
      </w:p>
    </w:sdtContent>
  </w:sdt>
  <w:p w:rsidR="00500373" w:rsidRDefault="005003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A2B" w:rsidRDefault="00657A2B" w:rsidP="00500373">
      <w:r>
        <w:separator/>
      </w:r>
    </w:p>
  </w:footnote>
  <w:footnote w:type="continuationSeparator" w:id="0">
    <w:p w:rsidR="00657A2B" w:rsidRDefault="00657A2B" w:rsidP="005003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41883"/>
    <w:multiLevelType w:val="hybridMultilevel"/>
    <w:tmpl w:val="055C1A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7F4"/>
    <w:rsid w:val="001E0AA2"/>
    <w:rsid w:val="00500373"/>
    <w:rsid w:val="00521E1D"/>
    <w:rsid w:val="005603BB"/>
    <w:rsid w:val="005F2655"/>
    <w:rsid w:val="00657A2B"/>
    <w:rsid w:val="006F56E0"/>
    <w:rsid w:val="00C51A9C"/>
    <w:rsid w:val="00CC07F4"/>
    <w:rsid w:val="00D32692"/>
    <w:rsid w:val="00DC63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309C4089-5F1C-4DA8-AB1E-A0A12A32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7F4"/>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CC07F4"/>
    <w:pPr>
      <w:keepNext/>
      <w:overflowPunct w:val="0"/>
      <w:autoSpaceDE w:val="0"/>
      <w:autoSpaceDN w:val="0"/>
      <w:adjustRightInd w:val="0"/>
      <w:outlineLvl w:val="0"/>
    </w:pPr>
    <w:rPr>
      <w:b/>
      <w:u w:val="single"/>
      <w:lang w:val="en-US" w:eastAsia="en-US"/>
    </w:rPr>
  </w:style>
  <w:style w:type="paragraph" w:styleId="Heading3">
    <w:name w:val="heading 3"/>
    <w:basedOn w:val="Normal"/>
    <w:next w:val="Normal"/>
    <w:link w:val="Heading3Char"/>
    <w:semiHidden/>
    <w:unhideWhenUsed/>
    <w:qFormat/>
    <w:rsid w:val="00CC07F4"/>
    <w:pPr>
      <w:keepNext/>
      <w:widowControl w:val="0"/>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07F4"/>
    <w:rPr>
      <w:rFonts w:ascii="Arial" w:eastAsia="Times New Roman" w:hAnsi="Arial" w:cs="Times New Roman"/>
      <w:b/>
      <w:sz w:val="24"/>
      <w:szCs w:val="20"/>
      <w:u w:val="single"/>
      <w:lang w:val="en-US"/>
    </w:rPr>
  </w:style>
  <w:style w:type="character" w:customStyle="1" w:styleId="Heading3Char">
    <w:name w:val="Heading 3 Char"/>
    <w:basedOn w:val="DefaultParagraphFont"/>
    <w:link w:val="Heading3"/>
    <w:semiHidden/>
    <w:rsid w:val="00CC07F4"/>
    <w:rPr>
      <w:rFonts w:ascii="Arial" w:eastAsia="Times New Roman" w:hAnsi="Arial" w:cs="Arial"/>
      <w:b/>
      <w:bCs/>
      <w:sz w:val="26"/>
      <w:szCs w:val="26"/>
      <w:lang w:eastAsia="en-GB"/>
    </w:rPr>
  </w:style>
  <w:style w:type="paragraph" w:styleId="Header">
    <w:name w:val="header"/>
    <w:basedOn w:val="Normal"/>
    <w:link w:val="HeaderChar"/>
    <w:unhideWhenUsed/>
    <w:rsid w:val="00CC07F4"/>
    <w:pPr>
      <w:tabs>
        <w:tab w:val="center" w:pos="4153"/>
        <w:tab w:val="right" w:pos="8306"/>
      </w:tabs>
      <w:overflowPunct w:val="0"/>
      <w:autoSpaceDE w:val="0"/>
      <w:autoSpaceDN w:val="0"/>
      <w:adjustRightInd w:val="0"/>
    </w:pPr>
    <w:rPr>
      <w:lang w:val="en-US" w:eastAsia="en-US"/>
    </w:rPr>
  </w:style>
  <w:style w:type="character" w:customStyle="1" w:styleId="HeaderChar">
    <w:name w:val="Header Char"/>
    <w:basedOn w:val="DefaultParagraphFont"/>
    <w:link w:val="Header"/>
    <w:rsid w:val="00CC07F4"/>
    <w:rPr>
      <w:rFonts w:ascii="Arial" w:eastAsia="Times New Roman" w:hAnsi="Arial" w:cs="Times New Roman"/>
      <w:sz w:val="24"/>
      <w:szCs w:val="20"/>
      <w:lang w:val="en-US"/>
    </w:rPr>
  </w:style>
  <w:style w:type="paragraph" w:styleId="PlainText">
    <w:name w:val="Plain Text"/>
    <w:basedOn w:val="Normal"/>
    <w:link w:val="PlainTextChar"/>
    <w:unhideWhenUsed/>
    <w:rsid w:val="00CC07F4"/>
    <w:pPr>
      <w:widowControl w:val="0"/>
    </w:pPr>
    <w:rPr>
      <w:rFonts w:ascii="Courier New" w:hAnsi="Courier New"/>
      <w:sz w:val="20"/>
    </w:rPr>
  </w:style>
  <w:style w:type="character" w:customStyle="1" w:styleId="PlainTextChar">
    <w:name w:val="Plain Text Char"/>
    <w:basedOn w:val="DefaultParagraphFont"/>
    <w:link w:val="PlainText"/>
    <w:rsid w:val="00CC07F4"/>
    <w:rPr>
      <w:rFonts w:ascii="Courier New" w:eastAsia="Times New Roman" w:hAnsi="Courier New" w:cs="Times New Roman"/>
      <w:sz w:val="20"/>
      <w:szCs w:val="20"/>
      <w:lang w:eastAsia="en-GB"/>
    </w:rPr>
  </w:style>
  <w:style w:type="character" w:customStyle="1" w:styleId="formdataChar5">
    <w:name w:val="formdata Char5"/>
    <w:link w:val="formdata"/>
    <w:locked/>
    <w:rsid w:val="00CC07F4"/>
    <w:rPr>
      <w:color w:val="000000"/>
      <w:sz w:val="24"/>
      <w:szCs w:val="24"/>
    </w:rPr>
  </w:style>
  <w:style w:type="paragraph" w:customStyle="1" w:styleId="formdata">
    <w:name w:val="formdata"/>
    <w:basedOn w:val="Normal"/>
    <w:link w:val="formdataChar5"/>
    <w:rsid w:val="00CC07F4"/>
    <w:pPr>
      <w:spacing w:before="120" w:after="120"/>
    </w:pPr>
    <w:rPr>
      <w:rFonts w:asciiTheme="minorHAnsi" w:eastAsiaTheme="minorHAnsi" w:hAnsiTheme="minorHAnsi" w:cstheme="minorBidi"/>
      <w:color w:val="000000"/>
      <w:szCs w:val="24"/>
      <w:lang w:eastAsia="en-US"/>
    </w:rPr>
  </w:style>
  <w:style w:type="character" w:customStyle="1" w:styleId="a1Char">
    <w:name w:val="a1 Char"/>
    <w:link w:val="a1"/>
    <w:locked/>
    <w:rsid w:val="00CC07F4"/>
    <w:rPr>
      <w:rFonts w:ascii="Arial" w:hAnsi="Arial" w:cs="Arial"/>
      <w:color w:val="000000"/>
      <w:sz w:val="24"/>
      <w:szCs w:val="24"/>
    </w:rPr>
  </w:style>
  <w:style w:type="paragraph" w:customStyle="1" w:styleId="a1">
    <w:name w:val="a1"/>
    <w:link w:val="a1Char"/>
    <w:rsid w:val="00CC07F4"/>
    <w:pPr>
      <w:spacing w:after="0" w:line="240" w:lineRule="auto"/>
    </w:pPr>
    <w:rPr>
      <w:rFonts w:ascii="Arial" w:hAnsi="Arial" w:cs="Arial"/>
      <w:color w:val="000000"/>
      <w:sz w:val="24"/>
      <w:szCs w:val="24"/>
    </w:rPr>
  </w:style>
  <w:style w:type="character" w:customStyle="1" w:styleId="Style1Char">
    <w:name w:val="Style1 Char"/>
    <w:link w:val="Style1"/>
    <w:locked/>
    <w:rsid w:val="00CC07F4"/>
    <w:rPr>
      <w:rFonts w:ascii="Arial" w:hAnsi="Arial" w:cs="Arial"/>
      <w:sz w:val="24"/>
    </w:rPr>
  </w:style>
  <w:style w:type="paragraph" w:customStyle="1" w:styleId="Style1">
    <w:name w:val="Style1"/>
    <w:basedOn w:val="PlainText"/>
    <w:link w:val="Style1Char"/>
    <w:rsid w:val="00CC07F4"/>
    <w:rPr>
      <w:rFonts w:ascii="Arial" w:eastAsiaTheme="minorHAnsi" w:hAnsi="Arial" w:cs="Arial"/>
      <w:sz w:val="24"/>
      <w:szCs w:val="22"/>
      <w:lang w:eastAsia="en-US"/>
    </w:rPr>
  </w:style>
  <w:style w:type="paragraph" w:styleId="BalloonText">
    <w:name w:val="Balloon Text"/>
    <w:basedOn w:val="Normal"/>
    <w:link w:val="BalloonTextChar"/>
    <w:uiPriority w:val="99"/>
    <w:semiHidden/>
    <w:unhideWhenUsed/>
    <w:rsid w:val="00CC07F4"/>
    <w:rPr>
      <w:rFonts w:ascii="Tahoma" w:hAnsi="Tahoma" w:cs="Tahoma"/>
      <w:sz w:val="16"/>
      <w:szCs w:val="16"/>
    </w:rPr>
  </w:style>
  <w:style w:type="character" w:customStyle="1" w:styleId="BalloonTextChar">
    <w:name w:val="Balloon Text Char"/>
    <w:basedOn w:val="DefaultParagraphFont"/>
    <w:link w:val="BalloonText"/>
    <w:uiPriority w:val="99"/>
    <w:semiHidden/>
    <w:rsid w:val="00CC07F4"/>
    <w:rPr>
      <w:rFonts w:ascii="Tahoma" w:eastAsia="Times New Roman" w:hAnsi="Tahoma" w:cs="Tahoma"/>
      <w:sz w:val="16"/>
      <w:szCs w:val="16"/>
      <w:lang w:eastAsia="en-GB"/>
    </w:rPr>
  </w:style>
  <w:style w:type="paragraph" w:styleId="Footer">
    <w:name w:val="footer"/>
    <w:basedOn w:val="Normal"/>
    <w:link w:val="FooterChar"/>
    <w:uiPriority w:val="99"/>
    <w:unhideWhenUsed/>
    <w:rsid w:val="00500373"/>
    <w:pPr>
      <w:tabs>
        <w:tab w:val="center" w:pos="4513"/>
        <w:tab w:val="right" w:pos="9026"/>
      </w:tabs>
    </w:pPr>
  </w:style>
  <w:style w:type="character" w:customStyle="1" w:styleId="FooterChar">
    <w:name w:val="Footer Char"/>
    <w:basedOn w:val="DefaultParagraphFont"/>
    <w:link w:val="Footer"/>
    <w:uiPriority w:val="99"/>
    <w:rsid w:val="00500373"/>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5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carnegiel172</dc:creator>
  <cp:lastModifiedBy>Home Login</cp:lastModifiedBy>
  <cp:revision>2</cp:revision>
  <cp:lastPrinted>2017-09-13T13:19:00Z</cp:lastPrinted>
  <dcterms:created xsi:type="dcterms:W3CDTF">2018-01-17T19:31:00Z</dcterms:created>
  <dcterms:modified xsi:type="dcterms:W3CDTF">2018-01-17T19:31:00Z</dcterms:modified>
</cp:coreProperties>
</file>